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14A" w:rsidRDefault="00E3514A" w:rsidP="00E3514A">
      <w:pPr>
        <w:pBdr>
          <w:bottom w:val="single" w:sz="12" w:space="1" w:color="auto"/>
        </w:pBdr>
        <w:ind w:left="708"/>
        <w:rPr>
          <w:rFonts w:eastAsiaTheme="minorHAnsi"/>
          <w:b/>
          <w:lang w:eastAsia="en-US"/>
        </w:rPr>
      </w:pPr>
      <w:r>
        <w:rPr>
          <w:b/>
        </w:rPr>
        <w:t xml:space="preserve">                                      СЕРЕБРЯНСКИЙ ВЕСТНИК</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E3514A" w:rsidTr="00E3514A">
        <w:tc>
          <w:tcPr>
            <w:tcW w:w="1418" w:type="dxa"/>
            <w:tcBorders>
              <w:top w:val="single" w:sz="4" w:space="0" w:color="auto"/>
              <w:left w:val="single" w:sz="4" w:space="0" w:color="auto"/>
              <w:bottom w:val="single" w:sz="4" w:space="0" w:color="auto"/>
              <w:right w:val="single" w:sz="4" w:space="0" w:color="auto"/>
            </w:tcBorders>
            <w:hideMark/>
          </w:tcPr>
          <w:p w:rsidR="00E3514A" w:rsidRDefault="00E3514A">
            <w:pPr>
              <w:spacing w:line="276" w:lineRule="auto"/>
              <w:rPr>
                <w:b/>
                <w:lang w:eastAsia="en-US"/>
              </w:rPr>
            </w:pPr>
            <w:r>
              <w:rPr>
                <w:b/>
                <w:lang w:eastAsia="en-US"/>
              </w:rPr>
              <w:t xml:space="preserve">     №2</w:t>
            </w:r>
          </w:p>
        </w:tc>
        <w:tc>
          <w:tcPr>
            <w:tcW w:w="6379" w:type="dxa"/>
            <w:tcBorders>
              <w:top w:val="single" w:sz="4" w:space="0" w:color="auto"/>
              <w:left w:val="single" w:sz="4" w:space="0" w:color="auto"/>
              <w:bottom w:val="single" w:sz="4" w:space="0" w:color="auto"/>
              <w:right w:val="single" w:sz="4" w:space="0" w:color="auto"/>
            </w:tcBorders>
            <w:hideMark/>
          </w:tcPr>
          <w:p w:rsidR="00E3514A" w:rsidRDefault="00E3514A">
            <w:pPr>
              <w:spacing w:line="276" w:lineRule="auto"/>
              <w:rPr>
                <w:b/>
                <w:lang w:eastAsia="en-US"/>
              </w:rPr>
            </w:pPr>
            <w:r>
              <w:rPr>
                <w:b/>
                <w:lang w:eastAsia="en-US"/>
              </w:rPr>
              <w:t>Администрация Серебрянского сельсовета Чулымского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E3514A" w:rsidRDefault="00E3514A">
            <w:pPr>
              <w:spacing w:line="276" w:lineRule="auto"/>
              <w:rPr>
                <w:b/>
                <w:lang w:eastAsia="en-US"/>
              </w:rPr>
            </w:pPr>
            <w:r>
              <w:rPr>
                <w:b/>
                <w:lang w:eastAsia="en-US"/>
              </w:rPr>
              <w:t xml:space="preserve"> 31.01.2019 г.</w:t>
            </w:r>
          </w:p>
        </w:tc>
      </w:tr>
    </w:tbl>
    <w:p w:rsidR="004572DC" w:rsidRPr="004572DC" w:rsidRDefault="004572DC" w:rsidP="004572DC"/>
    <w:p w:rsidR="004572DC" w:rsidRPr="004572DC" w:rsidRDefault="004572DC" w:rsidP="004572DC"/>
    <w:p w:rsidR="00CA5FE2" w:rsidRDefault="00CA5FE2" w:rsidP="00CA5FE2">
      <w:pPr>
        <w:jc w:val="center"/>
        <w:rPr>
          <w:b/>
        </w:rPr>
      </w:pPr>
      <w:r>
        <w:rPr>
          <w:b/>
        </w:rPr>
        <w:t>АДМИНИСТРАЦИЯ СЕРЕБРЯНСКОГО СЕЛЬСОВЕТА</w:t>
      </w:r>
    </w:p>
    <w:p w:rsidR="00CA5FE2" w:rsidRDefault="00CA5FE2" w:rsidP="00CA5FE2">
      <w:pPr>
        <w:jc w:val="center"/>
        <w:rPr>
          <w:b/>
        </w:rPr>
      </w:pPr>
      <w:r>
        <w:rPr>
          <w:b/>
        </w:rPr>
        <w:t xml:space="preserve"> ЧУЛЫМСКОГО РАЙОНА НОВОСИБИРСКОЙ ОБЛАСТИ </w:t>
      </w:r>
    </w:p>
    <w:p w:rsidR="00CA5FE2" w:rsidRDefault="00CA5FE2" w:rsidP="00CA5FE2">
      <w:pPr>
        <w:jc w:val="center"/>
        <w:rPr>
          <w:b/>
        </w:rPr>
      </w:pPr>
      <w:r>
        <w:rPr>
          <w:b/>
        </w:rPr>
        <w:t xml:space="preserve"> </w:t>
      </w:r>
    </w:p>
    <w:p w:rsidR="00CA5FE2" w:rsidRDefault="00CA5FE2" w:rsidP="00CA5FE2">
      <w:pPr>
        <w:jc w:val="center"/>
        <w:rPr>
          <w:b/>
        </w:rPr>
      </w:pPr>
      <w:r>
        <w:rPr>
          <w:b/>
        </w:rPr>
        <w:t>ПОСТАНОВЛЕНИЕ</w:t>
      </w:r>
    </w:p>
    <w:p w:rsidR="00CA5FE2" w:rsidRDefault="00CA5FE2" w:rsidP="00CA5FE2">
      <w:pPr>
        <w:jc w:val="center"/>
        <w:rPr>
          <w:b/>
        </w:rPr>
      </w:pPr>
    </w:p>
    <w:p w:rsidR="00CA5FE2" w:rsidRDefault="00CA5FE2" w:rsidP="00CA5FE2">
      <w:r>
        <w:t>От 09.01. 2019 г.                                  с. Серебрянское                                           № 1</w:t>
      </w:r>
    </w:p>
    <w:p w:rsidR="00CA5FE2" w:rsidRDefault="00CA5FE2" w:rsidP="00CA5FE2"/>
    <w:p w:rsidR="00CA5FE2" w:rsidRDefault="00CA5FE2" w:rsidP="00CA5FE2">
      <w:pPr>
        <w:jc w:val="center"/>
      </w:pPr>
      <w:r>
        <w:t>О внесении изменений в постановление администрации Серебрянского сельсовета Чулымского района Новосибирской области от 07.05.2015 №41 «Об утверждении инструкции о порядке организации работы с обращениями граждан в администрации Серебрянского сельсовета Чулымского района Новосибирской области»</w:t>
      </w:r>
    </w:p>
    <w:p w:rsidR="00CA5FE2" w:rsidRDefault="00CA5FE2" w:rsidP="00CA5FE2">
      <w:pPr>
        <w:ind w:firstLine="567"/>
        <w:jc w:val="center"/>
      </w:pPr>
    </w:p>
    <w:p w:rsidR="00CA5FE2" w:rsidRDefault="00CA5FE2" w:rsidP="00CA5FE2">
      <w:pPr>
        <w:ind w:firstLine="567"/>
        <w:jc w:val="both"/>
      </w:pPr>
      <w:r>
        <w:t>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Чулымского района Новосибирской области</w:t>
      </w:r>
    </w:p>
    <w:p w:rsidR="00CA5FE2" w:rsidRDefault="00CA5FE2" w:rsidP="00CA5FE2">
      <w:pPr>
        <w:jc w:val="both"/>
        <w:rPr>
          <w:b/>
        </w:rPr>
      </w:pPr>
      <w:r>
        <w:rPr>
          <w:b/>
        </w:rPr>
        <w:t>ПОСТАНОВЛЯЕТ:</w:t>
      </w:r>
    </w:p>
    <w:p w:rsidR="00CA5FE2" w:rsidRDefault="00CA5FE2" w:rsidP="00CA5FE2">
      <w:pPr>
        <w:ind w:firstLine="567"/>
        <w:jc w:val="both"/>
      </w:pPr>
      <w:r>
        <w:t>1. Внести в постановление администрации Серебрянского сельсовета Чулымского района Новосибирской области от 07.05.2015 №41 «Об утверждении инструкции о порядке организации работы с обращениями граждан в администрации Серебрянского сельсовета Чулымского района Новосибирской области» следующие изменения:</w:t>
      </w:r>
    </w:p>
    <w:p w:rsidR="00CA5FE2" w:rsidRDefault="00CA5FE2" w:rsidP="00CA5FE2">
      <w:pPr>
        <w:tabs>
          <w:tab w:val="left" w:pos="4760"/>
        </w:tabs>
        <w:ind w:firstLine="567"/>
        <w:jc w:val="both"/>
      </w:pPr>
      <w:r>
        <w:t>1.1. 1.1. В Инструкцию о порядке организации работы с обращениями граждан в администрации Серебрянского сельсовета Чулымского района Новосибирской области:</w:t>
      </w:r>
    </w:p>
    <w:p w:rsidR="00CA5FE2" w:rsidRDefault="00CA5FE2" w:rsidP="00CA5FE2">
      <w:pPr>
        <w:tabs>
          <w:tab w:val="left" w:pos="4760"/>
        </w:tabs>
        <w:ind w:firstLine="567"/>
        <w:jc w:val="both"/>
      </w:pPr>
      <w:r>
        <w:t xml:space="preserve">1.1.1. Пункт 5.4 раздела </w:t>
      </w:r>
      <w:r>
        <w:rPr>
          <w:lang w:val="en-US"/>
        </w:rPr>
        <w:t>V</w:t>
      </w:r>
      <w:r>
        <w:t xml:space="preserve"> дополнить подпунктом 5.4.1 следующего содержания:</w:t>
      </w:r>
    </w:p>
    <w:p w:rsidR="00CA5FE2" w:rsidRDefault="00CA5FE2" w:rsidP="00CA5FE2">
      <w:pPr>
        <w:tabs>
          <w:tab w:val="left" w:pos="4760"/>
        </w:tabs>
        <w:ind w:firstLine="567"/>
        <w:jc w:val="both"/>
      </w:pPr>
      <w:r>
        <w:t>«5.4.1.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CA5FE2" w:rsidRDefault="00CA5FE2" w:rsidP="00CA5FE2">
      <w:pPr>
        <w:tabs>
          <w:tab w:val="left" w:pos="4760"/>
        </w:tabs>
        <w:ind w:firstLine="567"/>
        <w:jc w:val="both"/>
      </w:pPr>
      <w:r>
        <w:t xml:space="preserve">1.1.2. Раздел </w:t>
      </w:r>
      <w:r>
        <w:rPr>
          <w:lang w:val="en-US"/>
        </w:rPr>
        <w:t>V</w:t>
      </w:r>
      <w:r>
        <w:t xml:space="preserve"> дополнить пунктом 5.6 следующего содержания:</w:t>
      </w:r>
    </w:p>
    <w:p w:rsidR="00CA5FE2" w:rsidRPr="00CA5FE2" w:rsidRDefault="00CA5FE2" w:rsidP="00CA5FE2">
      <w:pPr>
        <w:tabs>
          <w:tab w:val="left" w:pos="4760"/>
        </w:tabs>
        <w:ind w:firstLine="567"/>
        <w:jc w:val="both"/>
        <w:rPr>
          <w:color w:val="000000"/>
        </w:rPr>
      </w:pPr>
      <w:r>
        <w:rPr>
          <w:color w:val="22272F"/>
          <w:shd w:val="clear" w:color="auto" w:fill="FFFFFF"/>
        </w:rPr>
        <w:t>«5.6</w:t>
      </w:r>
      <w:r>
        <w:rPr>
          <w:color w:val="000000"/>
          <w:shd w:val="clear" w:color="auto" w:fill="FFFFFF"/>
        </w:rPr>
        <w:t>. 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w:t>
      </w:r>
      <w:r>
        <w:rPr>
          <w:rStyle w:val="apple-converted-space"/>
          <w:color w:val="000000"/>
          <w:shd w:val="clear" w:color="auto" w:fill="FFFFFF"/>
        </w:rPr>
        <w:t> </w:t>
      </w:r>
      <w:hyperlink r:id="rId8" w:anchor="/document/12146661/entry/1004" w:history="1">
        <w:r>
          <w:rPr>
            <w:rStyle w:val="a9"/>
            <w:color w:val="000000"/>
            <w:shd w:val="clear" w:color="auto" w:fill="FFFFFF"/>
          </w:rPr>
          <w:t>частью 4 статьи 10</w:t>
        </w:r>
      </w:hyperlink>
      <w:r>
        <w:rPr>
          <w:color w:val="000000"/>
          <w:shd w:val="clear" w:color="auto" w:fill="FFFFFF"/>
        </w:rPr>
        <w:t xml:space="preserve"> Федерального закона от 02.05.2006 №59-ФЗ «О порядке рассмотрения обращений граждан Российской Федерации» на официальном сайте администрации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r>
        <w:rPr>
          <w:color w:val="000000"/>
        </w:rPr>
        <w:t>».</w:t>
      </w:r>
    </w:p>
    <w:p w:rsidR="00CA5FE2" w:rsidRDefault="00CA5FE2" w:rsidP="00CA5FE2">
      <w:pPr>
        <w:ind w:firstLine="567"/>
        <w:jc w:val="both"/>
      </w:pPr>
      <w:r>
        <w:t>2. Опубликовать настоящее постановление в газете "Серебрянский вестник" и на официальном сайте администрации Серебрянского сельсовета Чулымского района Новосибирской области.</w:t>
      </w:r>
    </w:p>
    <w:p w:rsidR="00CA5FE2" w:rsidRDefault="00CA5FE2" w:rsidP="00CA5FE2">
      <w:pPr>
        <w:jc w:val="both"/>
      </w:pPr>
    </w:p>
    <w:p w:rsidR="00CA5FE2" w:rsidRDefault="00CA5FE2" w:rsidP="00CA5FE2">
      <w:pPr>
        <w:jc w:val="both"/>
      </w:pPr>
    </w:p>
    <w:p w:rsidR="00CA5FE2" w:rsidRDefault="00CA5FE2" w:rsidP="00CA5FE2">
      <w:pPr>
        <w:jc w:val="both"/>
      </w:pPr>
    </w:p>
    <w:p w:rsidR="00CA5FE2" w:rsidRDefault="00CA5FE2" w:rsidP="00CA5FE2">
      <w:pPr>
        <w:jc w:val="both"/>
      </w:pPr>
      <w:r>
        <w:t>Глава Серебрянского сельсовета</w:t>
      </w:r>
    </w:p>
    <w:p w:rsidR="00DD7830" w:rsidRPr="004572DC" w:rsidRDefault="00CA5FE2" w:rsidP="00CA5FE2">
      <w:pPr>
        <w:jc w:val="both"/>
        <w:rPr>
          <w:color w:val="000000"/>
        </w:rPr>
      </w:pPr>
      <w:r>
        <w:t xml:space="preserve">Чулымского района Новосибирской области                         </w:t>
      </w:r>
      <w:r w:rsidR="0005769E">
        <w:t xml:space="preserve">          </w:t>
      </w:r>
      <w:r>
        <w:t xml:space="preserve"> А.Н. Писарев</w:t>
      </w:r>
    </w:p>
    <w:p w:rsidR="0005769E" w:rsidRDefault="0005769E" w:rsidP="0005769E">
      <w:pPr>
        <w:keepNext/>
        <w:jc w:val="center"/>
        <w:rPr>
          <w:b/>
        </w:rPr>
      </w:pPr>
      <w:bookmarkStart w:id="0" w:name="sub_1"/>
      <w:r>
        <w:rPr>
          <w:b/>
        </w:rPr>
        <w:lastRenderedPageBreak/>
        <w:t xml:space="preserve">АДМИНИСТРАЦИЯ СЕРЕБРЯНСКОГО СЕЛЬСОВЕТА </w:t>
      </w:r>
    </w:p>
    <w:p w:rsidR="0005769E" w:rsidRDefault="0005769E" w:rsidP="0005769E">
      <w:pPr>
        <w:keepNext/>
        <w:jc w:val="center"/>
        <w:rPr>
          <w:b/>
        </w:rPr>
      </w:pPr>
      <w:r>
        <w:rPr>
          <w:b/>
        </w:rPr>
        <w:t xml:space="preserve">ЧУЛЫМСКОГО РАЙОНА НОВОСИБИРСКОЙ ОБЛАСТИ </w:t>
      </w:r>
    </w:p>
    <w:p w:rsidR="0005769E" w:rsidRDefault="0005769E" w:rsidP="0005769E">
      <w:pPr>
        <w:keepNext/>
        <w:jc w:val="center"/>
        <w:rPr>
          <w:b/>
        </w:rPr>
      </w:pPr>
    </w:p>
    <w:p w:rsidR="0005769E" w:rsidRDefault="0005769E" w:rsidP="0005769E">
      <w:pPr>
        <w:keepNext/>
        <w:jc w:val="center"/>
        <w:rPr>
          <w:b/>
        </w:rPr>
      </w:pPr>
      <w:r>
        <w:rPr>
          <w:b/>
        </w:rPr>
        <w:t>ПОСТАНОВЛЕНИЕ</w:t>
      </w:r>
    </w:p>
    <w:p w:rsidR="0005769E" w:rsidRDefault="0005769E" w:rsidP="0005769E">
      <w:pPr>
        <w:keepNext/>
      </w:pPr>
    </w:p>
    <w:bookmarkEnd w:id="0"/>
    <w:p w:rsidR="0005769E" w:rsidRDefault="0005769E" w:rsidP="0005769E">
      <w:pPr>
        <w:keepNext/>
        <w:rPr>
          <w:i/>
        </w:rPr>
      </w:pPr>
      <w:r>
        <w:t>от "14"января 2019 г.                          с. Серебрянское                                       № 2</w:t>
      </w:r>
    </w:p>
    <w:p w:rsidR="0005769E" w:rsidRDefault="0005769E" w:rsidP="0005769E">
      <w:pPr>
        <w:tabs>
          <w:tab w:val="left" w:pos="340"/>
        </w:tabs>
        <w:jc w:val="both"/>
      </w:pPr>
    </w:p>
    <w:p w:rsidR="0005769E" w:rsidRDefault="0005769E" w:rsidP="0005769E">
      <w:pPr>
        <w:jc w:val="center"/>
      </w:pPr>
      <w:r>
        <w:t>Об утверждении Порядка и условий финансирования проведения бывшим наймодателем капитального ремонта общего имущества в многоквартирном доме за счет средств бюджета Серебрянского сельсовета Чулымского района Новосибирской области</w:t>
      </w:r>
    </w:p>
    <w:p w:rsidR="0005769E" w:rsidRDefault="0005769E" w:rsidP="0005769E">
      <w:pPr>
        <w:jc w:val="both"/>
      </w:pPr>
    </w:p>
    <w:p w:rsidR="0005769E" w:rsidRDefault="0005769E" w:rsidP="0005769E">
      <w:pPr>
        <w:jc w:val="both"/>
      </w:pPr>
    </w:p>
    <w:p w:rsidR="0005769E" w:rsidRDefault="0005769E" w:rsidP="0005769E">
      <w:pPr>
        <w:ind w:firstLine="567"/>
        <w:jc w:val="both"/>
      </w:pPr>
      <w:r>
        <w:t>В соответствии со статьей 190.1 Жилищного кодекса Российской Федерации, администрация Серебрянского  сельсовета Чулымского района Новосибирской области</w:t>
      </w:r>
    </w:p>
    <w:p w:rsidR="0005769E" w:rsidRDefault="0005769E" w:rsidP="0005769E">
      <w:pPr>
        <w:jc w:val="both"/>
        <w:rPr>
          <w:b/>
        </w:rPr>
      </w:pPr>
      <w:r>
        <w:rPr>
          <w:b/>
        </w:rPr>
        <w:t>ПОСТАНОВЛЯЕТ:</w:t>
      </w:r>
    </w:p>
    <w:p w:rsidR="0005769E" w:rsidRDefault="0005769E" w:rsidP="0005769E">
      <w:pPr>
        <w:ind w:firstLine="567"/>
        <w:jc w:val="both"/>
      </w:pPr>
      <w:r>
        <w:t>1. Утвердить Порядок и условия финансирования проведения бывшим наймодателем капитального ремонта общего имущества в многоквартирном доме за счет средств бюджета Серебрянского сельсовета Чулымского района Новосибирской области, согласно приложению.</w:t>
      </w:r>
    </w:p>
    <w:p w:rsidR="0005769E" w:rsidRDefault="0005769E" w:rsidP="0005769E">
      <w:pPr>
        <w:ind w:firstLine="567"/>
        <w:jc w:val="both"/>
      </w:pPr>
      <w:r>
        <w:t>2. Постановление опубликовать в периодическом печатном издании «Серебрянский вестник» и разместить на официальном сайте администрации Серебрянского сельсовета Чулымского района Новосибирской области.</w:t>
      </w:r>
    </w:p>
    <w:p w:rsidR="0005769E" w:rsidRDefault="0005769E" w:rsidP="0005769E">
      <w:pPr>
        <w:ind w:firstLine="567"/>
        <w:jc w:val="both"/>
      </w:pPr>
      <w:r>
        <w:t>3. Контроль за исполнением настоящего постановления оставляю за собой.</w:t>
      </w:r>
    </w:p>
    <w:p w:rsidR="0005769E" w:rsidRDefault="0005769E" w:rsidP="0005769E">
      <w:pPr>
        <w:ind w:left="567" w:hanging="567"/>
        <w:jc w:val="both"/>
      </w:pPr>
    </w:p>
    <w:p w:rsidR="0005769E" w:rsidRDefault="0005769E" w:rsidP="0005769E">
      <w:pPr>
        <w:ind w:left="567" w:hanging="567"/>
        <w:jc w:val="both"/>
      </w:pPr>
    </w:p>
    <w:p w:rsidR="0005769E" w:rsidRDefault="0005769E" w:rsidP="0005769E">
      <w:pPr>
        <w:jc w:val="both"/>
      </w:pPr>
      <w:r>
        <w:t xml:space="preserve">Глава Серебрянского сельсовета </w:t>
      </w:r>
    </w:p>
    <w:p w:rsidR="0005769E" w:rsidRDefault="0005769E" w:rsidP="0005769E">
      <w:pPr>
        <w:jc w:val="both"/>
      </w:pPr>
      <w:r>
        <w:t>Чулымского района Новосибирской области               А.Н. Писарев.</w:t>
      </w:r>
    </w:p>
    <w:p w:rsidR="0005769E" w:rsidRDefault="0005769E" w:rsidP="0005769E">
      <w:pPr>
        <w:widowControl w:val="0"/>
        <w:autoSpaceDE w:val="0"/>
        <w:autoSpaceDN w:val="0"/>
        <w:adjustRightInd w:val="0"/>
        <w:jc w:val="right"/>
      </w:pPr>
    </w:p>
    <w:p w:rsidR="0005769E" w:rsidRDefault="0005769E" w:rsidP="0005769E">
      <w:pPr>
        <w:widowControl w:val="0"/>
        <w:autoSpaceDE w:val="0"/>
        <w:autoSpaceDN w:val="0"/>
        <w:adjustRightInd w:val="0"/>
        <w:jc w:val="right"/>
      </w:pPr>
    </w:p>
    <w:p w:rsidR="0005769E" w:rsidRDefault="0005769E" w:rsidP="0005769E">
      <w:pPr>
        <w:widowControl w:val="0"/>
        <w:autoSpaceDE w:val="0"/>
        <w:autoSpaceDN w:val="0"/>
        <w:adjustRightInd w:val="0"/>
      </w:pPr>
    </w:p>
    <w:p w:rsidR="0005769E" w:rsidRDefault="0005769E" w:rsidP="0005769E">
      <w:pPr>
        <w:widowControl w:val="0"/>
        <w:autoSpaceDE w:val="0"/>
        <w:autoSpaceDN w:val="0"/>
        <w:adjustRightInd w:val="0"/>
        <w:jc w:val="right"/>
      </w:pPr>
    </w:p>
    <w:p w:rsidR="0005769E" w:rsidRDefault="0005769E" w:rsidP="0005769E">
      <w:pPr>
        <w:widowControl w:val="0"/>
        <w:autoSpaceDE w:val="0"/>
        <w:autoSpaceDN w:val="0"/>
        <w:adjustRightInd w:val="0"/>
        <w:jc w:val="right"/>
      </w:pPr>
      <w:r>
        <w:t>Приложение</w:t>
      </w:r>
    </w:p>
    <w:p w:rsidR="0005769E" w:rsidRDefault="0005769E" w:rsidP="0005769E">
      <w:pPr>
        <w:widowControl w:val="0"/>
        <w:autoSpaceDE w:val="0"/>
        <w:autoSpaceDN w:val="0"/>
        <w:adjustRightInd w:val="0"/>
        <w:jc w:val="right"/>
      </w:pPr>
      <w:r>
        <w:t>к постановлению администрации</w:t>
      </w:r>
    </w:p>
    <w:p w:rsidR="0005769E" w:rsidRDefault="0005769E" w:rsidP="0005769E">
      <w:pPr>
        <w:widowControl w:val="0"/>
        <w:autoSpaceDE w:val="0"/>
        <w:autoSpaceDN w:val="0"/>
        <w:adjustRightInd w:val="0"/>
        <w:jc w:val="right"/>
      </w:pPr>
      <w:r>
        <w:t xml:space="preserve">Серебрянского сельсовета </w:t>
      </w:r>
    </w:p>
    <w:p w:rsidR="0005769E" w:rsidRDefault="0005769E" w:rsidP="0005769E">
      <w:pPr>
        <w:widowControl w:val="0"/>
        <w:autoSpaceDE w:val="0"/>
        <w:autoSpaceDN w:val="0"/>
        <w:adjustRightInd w:val="0"/>
        <w:jc w:val="right"/>
      </w:pPr>
      <w:r>
        <w:t xml:space="preserve">Чулымского района </w:t>
      </w:r>
    </w:p>
    <w:p w:rsidR="0005769E" w:rsidRDefault="0005769E" w:rsidP="0005769E">
      <w:pPr>
        <w:widowControl w:val="0"/>
        <w:autoSpaceDE w:val="0"/>
        <w:autoSpaceDN w:val="0"/>
        <w:adjustRightInd w:val="0"/>
        <w:jc w:val="right"/>
      </w:pPr>
      <w:r>
        <w:t xml:space="preserve">Новосибирской области </w:t>
      </w:r>
    </w:p>
    <w:p w:rsidR="0005769E" w:rsidRDefault="0005769E" w:rsidP="0005769E">
      <w:pPr>
        <w:widowControl w:val="0"/>
        <w:autoSpaceDE w:val="0"/>
        <w:autoSpaceDN w:val="0"/>
        <w:adjustRightInd w:val="0"/>
        <w:jc w:val="right"/>
      </w:pPr>
      <w:r>
        <w:t>от 14.01.2019 № 2</w:t>
      </w:r>
    </w:p>
    <w:p w:rsidR="0005769E" w:rsidRDefault="0005769E" w:rsidP="0005769E">
      <w:pPr>
        <w:widowControl w:val="0"/>
        <w:autoSpaceDE w:val="0"/>
        <w:autoSpaceDN w:val="0"/>
        <w:adjustRightInd w:val="0"/>
        <w:jc w:val="right"/>
      </w:pPr>
    </w:p>
    <w:p w:rsidR="0005769E" w:rsidRDefault="0005769E" w:rsidP="0005769E">
      <w:pPr>
        <w:widowControl w:val="0"/>
        <w:autoSpaceDE w:val="0"/>
        <w:autoSpaceDN w:val="0"/>
        <w:adjustRightInd w:val="0"/>
        <w:rPr>
          <w:b/>
          <w:bCs/>
        </w:rPr>
      </w:pPr>
    </w:p>
    <w:p w:rsidR="0005769E" w:rsidRDefault="0005769E" w:rsidP="0005769E">
      <w:pPr>
        <w:widowControl w:val="0"/>
        <w:autoSpaceDE w:val="0"/>
        <w:autoSpaceDN w:val="0"/>
        <w:adjustRightInd w:val="0"/>
        <w:jc w:val="center"/>
        <w:rPr>
          <w:b/>
          <w:bCs/>
        </w:rPr>
      </w:pPr>
      <w:r>
        <w:rPr>
          <w:b/>
          <w:bCs/>
        </w:rPr>
        <w:t xml:space="preserve"> Порядок </w:t>
      </w:r>
    </w:p>
    <w:p w:rsidR="0005769E" w:rsidRDefault="0005769E" w:rsidP="0005769E">
      <w:pPr>
        <w:widowControl w:val="0"/>
        <w:autoSpaceDE w:val="0"/>
        <w:autoSpaceDN w:val="0"/>
        <w:adjustRightInd w:val="0"/>
        <w:jc w:val="center"/>
        <w:rPr>
          <w:b/>
          <w:bCs/>
        </w:rPr>
      </w:pPr>
      <w:r>
        <w:rPr>
          <w:b/>
          <w:bCs/>
        </w:rPr>
        <w:t xml:space="preserve">и условия финансирования проведения бывшим наймодателем капитального ремонта общего имущества в многоквартирном доме </w:t>
      </w:r>
    </w:p>
    <w:p w:rsidR="0005769E" w:rsidRDefault="0005769E" w:rsidP="0005769E">
      <w:pPr>
        <w:widowControl w:val="0"/>
        <w:autoSpaceDE w:val="0"/>
        <w:autoSpaceDN w:val="0"/>
        <w:adjustRightInd w:val="0"/>
        <w:jc w:val="center"/>
        <w:rPr>
          <w:b/>
          <w:bCs/>
        </w:rPr>
      </w:pPr>
      <w:r>
        <w:rPr>
          <w:b/>
          <w:bCs/>
        </w:rPr>
        <w:t xml:space="preserve">за счет средств бюджета </w:t>
      </w:r>
      <w:r>
        <w:rPr>
          <w:b/>
        </w:rPr>
        <w:t>Серебрянского сельсовета Чулымского района Новосибирской области</w:t>
      </w:r>
    </w:p>
    <w:p w:rsidR="0005769E" w:rsidRDefault="0005769E" w:rsidP="0005769E">
      <w:pPr>
        <w:widowControl w:val="0"/>
        <w:autoSpaceDE w:val="0"/>
        <w:autoSpaceDN w:val="0"/>
        <w:adjustRightInd w:val="0"/>
        <w:jc w:val="center"/>
        <w:rPr>
          <w:b/>
          <w:bCs/>
        </w:rPr>
      </w:pPr>
    </w:p>
    <w:p w:rsidR="0005769E" w:rsidRDefault="0005769E" w:rsidP="0005769E">
      <w:pPr>
        <w:widowControl w:val="0"/>
        <w:autoSpaceDE w:val="0"/>
        <w:autoSpaceDN w:val="0"/>
        <w:adjustRightInd w:val="0"/>
        <w:ind w:firstLine="568"/>
        <w:jc w:val="both"/>
      </w:pPr>
      <w:r>
        <w:t>1. Настоящий Порядок устанавливает механизм финансирования проведения бывшим наймодателем капитального ремонта общего имущества в многоквартирных домах, расположенных на территории Серебрянского  сельсовета Чулымского района Новосибирской области, за счет средств бюджета Серебрянского сельсовета Чулымского района Новосибирской области (далее - местный бюджет).</w:t>
      </w:r>
    </w:p>
    <w:p w:rsidR="0005769E" w:rsidRDefault="0005769E" w:rsidP="0005769E">
      <w:pPr>
        <w:widowControl w:val="0"/>
        <w:autoSpaceDE w:val="0"/>
        <w:autoSpaceDN w:val="0"/>
        <w:adjustRightInd w:val="0"/>
        <w:ind w:firstLine="568"/>
        <w:jc w:val="both"/>
      </w:pPr>
      <w:r>
        <w:t>2. Полномочия бывшего наймодателя возлагаются на администрацию Серебрянского сельсовета Чулымского района Новосибирской области (далее- бывший наймодатель).</w:t>
      </w:r>
    </w:p>
    <w:p w:rsidR="0005769E" w:rsidRDefault="0005769E" w:rsidP="0005769E">
      <w:pPr>
        <w:pStyle w:val="aa"/>
        <w:ind w:firstLine="567"/>
        <w:jc w:val="both"/>
      </w:pPr>
      <w:r>
        <w:lastRenderedPageBreak/>
        <w:t>3. Проведение бывшим наймодателем капитального ремонта общего имущества в многоквартирном доме осуществляется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 но капитальный ремонт на дату приватизации первого жилого помещения проведен не был, при условии:</w:t>
      </w:r>
    </w:p>
    <w:p w:rsidR="0005769E" w:rsidRDefault="0005769E" w:rsidP="0005769E">
      <w:pPr>
        <w:pStyle w:val="aa"/>
        <w:ind w:firstLine="567"/>
        <w:jc w:val="both"/>
      </w:pPr>
      <w:r>
        <w:t>1)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w:t>
      </w:r>
    </w:p>
    <w:p w:rsidR="0005769E" w:rsidRDefault="0005769E" w:rsidP="0005769E">
      <w:pPr>
        <w:pStyle w:val="aa"/>
        <w:ind w:firstLine="567"/>
        <w:jc w:val="both"/>
      </w:pPr>
      <w:r>
        <w:t>2)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 средств бюджета Новосибирской области, местного бюджета;</w:t>
      </w:r>
    </w:p>
    <w:p w:rsidR="0005769E" w:rsidRDefault="0005769E" w:rsidP="0005769E">
      <w:pPr>
        <w:pStyle w:val="aa"/>
        <w:ind w:firstLine="567"/>
        <w:jc w:val="both"/>
      </w:pPr>
      <w:r>
        <w:t>3) если за счет средств федерального бюджета, средств бюджета Новосибирской области, местного бюджета проведен капитальный ремонт только отдельных элементов общего имущества в многоквартирном доме, обязанность бывшего наймодателя по проведению капитального ремонта распространяется на те элементы общего имущества в многоквартирном доме, капитальный ремонт которых не был проведен.</w:t>
      </w:r>
    </w:p>
    <w:p w:rsidR="0005769E" w:rsidRDefault="0005769E" w:rsidP="0005769E">
      <w:pPr>
        <w:widowControl w:val="0"/>
        <w:autoSpaceDE w:val="0"/>
        <w:autoSpaceDN w:val="0"/>
        <w:adjustRightInd w:val="0"/>
        <w:ind w:firstLine="568"/>
        <w:jc w:val="both"/>
      </w:pPr>
      <w:r>
        <w:t xml:space="preserve">4.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наймодателем в порядке, установленном постановлением  </w:t>
      </w:r>
      <w:r>
        <w:rPr>
          <w:shd w:val="clear" w:color="auto" w:fill="FFFFFF"/>
        </w:rPr>
        <w:t>Правительства Новосибирской области</w:t>
      </w:r>
      <w:r>
        <w:t>.</w:t>
      </w:r>
    </w:p>
    <w:p w:rsidR="0005769E" w:rsidRDefault="0005769E" w:rsidP="0005769E">
      <w:pPr>
        <w:pStyle w:val="aa"/>
        <w:ind w:firstLine="567"/>
        <w:jc w:val="both"/>
      </w:pPr>
      <w:r>
        <w:t>5. Правовой акт бывшего наймодателя утверждает перечень услуг и (или) работ в отношении каждого многоквартирного дома, в котором требовалось провести капитальный ремонт на дату приватизации первого жилого помещения в этом доме.</w:t>
      </w:r>
    </w:p>
    <w:p w:rsidR="0005769E" w:rsidRDefault="0005769E" w:rsidP="0005769E">
      <w:pPr>
        <w:pStyle w:val="aa"/>
        <w:ind w:firstLine="567"/>
        <w:jc w:val="both"/>
      </w:pPr>
      <w:r>
        <w:t>6.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Новосибирской области в соответствии с требованиями части 4 статьи 190 Жилищного кодекса Российской Федерации.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rsidR="0005769E" w:rsidRDefault="0005769E" w:rsidP="0005769E">
      <w:pPr>
        <w:pStyle w:val="aa"/>
        <w:ind w:firstLine="567"/>
        <w:jc w:val="both"/>
      </w:pPr>
      <w:r>
        <w:t>7. Проведение бывшим наймодателем капитального ремонта общего имущества в многоквартирном доме осуществляется путем финансирования за счет средств местного бюджета оказания услуг и (или) выполнения работ по капитальному ремонту общего имущества в многоквартирном доме. Финансирование производится с учетом способа формирования фонда капитального ремонта путем перечисления средств, на счет регионального оператора либо на специальный счет. Финансирование производится в порядке предоставления субсидии, при условии наличия соглашения о предоставлении субсидии. Порядок и условия заключения соглашения, а также цели, условия и порядок предоставления субсидий определяются нормативно-правовым актом администрации.</w:t>
      </w:r>
    </w:p>
    <w:p w:rsidR="0005769E" w:rsidRDefault="0005769E" w:rsidP="0005769E">
      <w:pPr>
        <w:pStyle w:val="aa"/>
        <w:ind w:firstLine="567"/>
        <w:jc w:val="both"/>
      </w:pPr>
      <w:r>
        <w:t xml:space="preserve">8.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w:t>
      </w:r>
    </w:p>
    <w:p w:rsidR="0005769E" w:rsidRDefault="0005769E" w:rsidP="0005769E">
      <w:pPr>
        <w:widowControl w:val="0"/>
        <w:autoSpaceDE w:val="0"/>
        <w:autoSpaceDN w:val="0"/>
        <w:adjustRightInd w:val="0"/>
        <w:jc w:val="right"/>
      </w:pPr>
    </w:p>
    <w:p w:rsidR="00FF02BB" w:rsidRDefault="00FF02BB" w:rsidP="0005769E">
      <w:pPr>
        <w:widowControl w:val="0"/>
        <w:autoSpaceDE w:val="0"/>
        <w:autoSpaceDN w:val="0"/>
        <w:adjustRightInd w:val="0"/>
        <w:jc w:val="right"/>
      </w:pPr>
    </w:p>
    <w:p w:rsidR="00FF02BB" w:rsidRDefault="00FF02BB" w:rsidP="0005769E">
      <w:pPr>
        <w:widowControl w:val="0"/>
        <w:autoSpaceDE w:val="0"/>
        <w:autoSpaceDN w:val="0"/>
        <w:adjustRightInd w:val="0"/>
        <w:jc w:val="right"/>
      </w:pPr>
    </w:p>
    <w:p w:rsidR="00DD4299" w:rsidRPr="004572DC" w:rsidRDefault="00DD7830" w:rsidP="00521A12">
      <w:pPr>
        <w:jc w:val="center"/>
        <w:rPr>
          <w:color w:val="000000"/>
        </w:rPr>
      </w:pPr>
      <w:r w:rsidRPr="004572DC">
        <w:t xml:space="preserve">    </w:t>
      </w:r>
      <w:bookmarkStart w:id="1" w:name="_GoBack"/>
      <w:bookmarkEnd w:id="1"/>
    </w:p>
    <w:p w:rsidR="0077783B" w:rsidRPr="004572DC" w:rsidRDefault="0077783B" w:rsidP="00272CE4"/>
    <w:p w:rsidR="00FF02BB" w:rsidRDefault="00FF02BB" w:rsidP="00FF02BB">
      <w:pPr>
        <w:jc w:val="center"/>
        <w:rPr>
          <w:b/>
        </w:rPr>
      </w:pPr>
      <w:r>
        <w:rPr>
          <w:b/>
        </w:rPr>
        <w:lastRenderedPageBreak/>
        <w:t>АДМИНИСТРАЦИЯ СЕРЕБРЯНСКОГО СЕЛЬСОВЕТА</w:t>
      </w:r>
    </w:p>
    <w:p w:rsidR="00FF02BB" w:rsidRDefault="00FF02BB" w:rsidP="00FF02BB">
      <w:pPr>
        <w:jc w:val="center"/>
        <w:rPr>
          <w:b/>
        </w:rPr>
      </w:pPr>
      <w:r>
        <w:rPr>
          <w:b/>
        </w:rPr>
        <w:t xml:space="preserve">ЧУЛЫМСКОГО РАЙОНА НОВОСИБИРСКОЙ ОБЛАСТИ </w:t>
      </w:r>
    </w:p>
    <w:p w:rsidR="00FF02BB" w:rsidRDefault="00FF02BB" w:rsidP="00FF02BB">
      <w:pPr>
        <w:jc w:val="center"/>
        <w:rPr>
          <w:b/>
        </w:rPr>
      </w:pPr>
    </w:p>
    <w:p w:rsidR="00FF02BB" w:rsidRDefault="00FF02BB" w:rsidP="00FF02BB">
      <w:pPr>
        <w:jc w:val="center"/>
        <w:rPr>
          <w:b/>
        </w:rPr>
      </w:pPr>
      <w:r>
        <w:rPr>
          <w:b/>
        </w:rPr>
        <w:t xml:space="preserve">ПОСТАНОВЛЕНИЕ </w:t>
      </w:r>
    </w:p>
    <w:p w:rsidR="00FF02BB" w:rsidRDefault="00FF02BB" w:rsidP="00FF02BB">
      <w:pPr>
        <w:rPr>
          <w:b/>
        </w:rPr>
      </w:pPr>
    </w:p>
    <w:p w:rsidR="00FF02BB" w:rsidRDefault="00FF02BB" w:rsidP="00FF02BB">
      <w:r>
        <w:t xml:space="preserve">от 21.01.2019г. </w:t>
      </w:r>
      <w:r>
        <w:rPr>
          <w:b/>
        </w:rPr>
        <w:t xml:space="preserve">                                     </w:t>
      </w:r>
      <w:r>
        <w:t xml:space="preserve"> с. Серебрянское                                      № 3</w:t>
      </w:r>
    </w:p>
    <w:p w:rsidR="00FF02BB" w:rsidRDefault="00FF02BB" w:rsidP="00FF02BB">
      <w:pPr>
        <w:rPr>
          <w:b/>
        </w:rPr>
      </w:pPr>
    </w:p>
    <w:p w:rsidR="00FF02BB" w:rsidRDefault="00FF02BB" w:rsidP="00FF02BB">
      <w:pPr>
        <w:ind w:firstLine="567"/>
        <w:jc w:val="center"/>
      </w:pPr>
      <w:r>
        <w:t xml:space="preserve">Об отмене постановления администрации Серебрянского сельсовета Чулымского района Новосибирской области от 09.01.2018 №3 «Об утверждении муниципальной программы профилактики терроризма и экстремизма на территории Серебрянского сельсовета Чулымского района Новосибирской области на 2018-2020 годы» </w:t>
      </w:r>
    </w:p>
    <w:p w:rsidR="00FF02BB" w:rsidRDefault="00FF02BB" w:rsidP="00FF02BB">
      <w:pPr>
        <w:ind w:firstLine="567"/>
        <w:jc w:val="both"/>
      </w:pPr>
    </w:p>
    <w:p w:rsidR="00FF02BB" w:rsidRDefault="00FF02BB" w:rsidP="00FF02BB">
      <w:pPr>
        <w:ind w:firstLine="567"/>
        <w:jc w:val="both"/>
      </w:pPr>
      <w: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Чулымского района Новосибирской области </w:t>
      </w:r>
    </w:p>
    <w:p w:rsidR="00FF02BB" w:rsidRDefault="00FF02BB" w:rsidP="00FF02BB">
      <w:pPr>
        <w:rPr>
          <w:b/>
        </w:rPr>
      </w:pPr>
      <w:r>
        <w:rPr>
          <w:b/>
        </w:rPr>
        <w:t>ПОСТАНОВЛЯЕТ:</w:t>
      </w:r>
    </w:p>
    <w:p w:rsidR="00FF02BB" w:rsidRDefault="00FF02BB" w:rsidP="00FF02BB">
      <w:pPr>
        <w:ind w:firstLine="567"/>
        <w:jc w:val="both"/>
      </w:pPr>
      <w:r>
        <w:t xml:space="preserve">1. Постановление администрации Серебрянского сельсовета Чулымского района Новосибирской области от 09.01.2018 № 3 «Об утверждении муниципальной программы профилактики терроризма и экстремизма на территории Серебрянского  сельсовета Чулымского района Новосибирской области на 2018-2020 годы» - отменить. </w:t>
      </w:r>
    </w:p>
    <w:p w:rsidR="00FF02BB" w:rsidRDefault="00FF02BB" w:rsidP="00FF02BB">
      <w:pPr>
        <w:pStyle w:val="aff3"/>
        <w:spacing w:after="0" w:line="240" w:lineRule="auto"/>
        <w:ind w:left="0" w:firstLine="567"/>
        <w:jc w:val="both"/>
        <w:rPr>
          <w:rFonts w:ascii="Times New Roman" w:hAnsi="Times New Roman"/>
          <w:sz w:val="24"/>
          <w:szCs w:val="24"/>
        </w:rPr>
      </w:pPr>
      <w:r>
        <w:rPr>
          <w:rFonts w:ascii="Times New Roman" w:hAnsi="Times New Roman"/>
          <w:sz w:val="24"/>
          <w:szCs w:val="24"/>
        </w:rPr>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Чулымского района Новосибирской области. </w:t>
      </w:r>
    </w:p>
    <w:p w:rsidR="00FF02BB" w:rsidRDefault="00FF02BB" w:rsidP="00FF02BB">
      <w:pPr>
        <w:jc w:val="both"/>
      </w:pPr>
    </w:p>
    <w:p w:rsidR="00FF02BB" w:rsidRDefault="00FF02BB" w:rsidP="00FF02BB">
      <w:pPr>
        <w:jc w:val="both"/>
      </w:pPr>
    </w:p>
    <w:p w:rsidR="000C3C3D" w:rsidRDefault="000C3C3D" w:rsidP="00FF02BB">
      <w:pPr>
        <w:jc w:val="both"/>
      </w:pPr>
    </w:p>
    <w:p w:rsidR="00FF02BB" w:rsidRDefault="00FF02BB" w:rsidP="00FF02BB">
      <w:pPr>
        <w:jc w:val="both"/>
      </w:pPr>
      <w:r>
        <w:t xml:space="preserve">Глава Серебрянского сельсовета </w:t>
      </w:r>
    </w:p>
    <w:p w:rsidR="000C3C3D" w:rsidRDefault="00FF02BB" w:rsidP="00FF02BB">
      <w:pPr>
        <w:jc w:val="both"/>
      </w:pPr>
      <w:r>
        <w:t xml:space="preserve">Чулымского района Новосибирской области                        </w:t>
      </w:r>
      <w:r w:rsidR="000C3C3D">
        <w:t xml:space="preserve">              </w:t>
      </w:r>
      <w:r>
        <w:t xml:space="preserve">   А.Н. Писарев.        </w:t>
      </w:r>
    </w:p>
    <w:p w:rsidR="000C3C3D" w:rsidRDefault="000C3C3D" w:rsidP="00FF02BB">
      <w:pPr>
        <w:jc w:val="both"/>
      </w:pPr>
    </w:p>
    <w:p w:rsidR="000C3C3D" w:rsidRDefault="000C3C3D" w:rsidP="00FF02BB">
      <w:pPr>
        <w:jc w:val="both"/>
      </w:pPr>
    </w:p>
    <w:p w:rsidR="000C3C3D" w:rsidRDefault="000C3C3D" w:rsidP="00FF02BB">
      <w:pPr>
        <w:jc w:val="both"/>
      </w:pPr>
    </w:p>
    <w:p w:rsidR="000C3C3D" w:rsidRDefault="000C3C3D" w:rsidP="000C3C3D">
      <w:pPr>
        <w:jc w:val="center"/>
        <w:rPr>
          <w:b/>
        </w:rPr>
      </w:pPr>
      <w:r>
        <w:rPr>
          <w:b/>
        </w:rPr>
        <w:t>АДМИНИСТРАЦИЯ СЕРЕБРЯНСКОГО СЕЛЬСОВЕТА</w:t>
      </w:r>
    </w:p>
    <w:p w:rsidR="000C3C3D" w:rsidRDefault="000C3C3D" w:rsidP="000C3C3D">
      <w:pPr>
        <w:jc w:val="center"/>
        <w:rPr>
          <w:b/>
        </w:rPr>
      </w:pPr>
      <w:r>
        <w:rPr>
          <w:b/>
        </w:rPr>
        <w:t xml:space="preserve"> ЧУЛЫМСКОГО РАЙОНА НОВОСИБИРСКОЙ ОБЛАСТИ</w:t>
      </w:r>
    </w:p>
    <w:p w:rsidR="000C3C3D" w:rsidRDefault="000C3C3D" w:rsidP="000C3C3D">
      <w:pPr>
        <w:jc w:val="center"/>
      </w:pPr>
    </w:p>
    <w:p w:rsidR="000C3C3D" w:rsidRDefault="000C3C3D" w:rsidP="000C3C3D">
      <w:pPr>
        <w:jc w:val="center"/>
        <w:rPr>
          <w:b/>
        </w:rPr>
      </w:pPr>
      <w:r>
        <w:rPr>
          <w:b/>
        </w:rPr>
        <w:t>ПОСТАНОВЛЕНИЕ</w:t>
      </w:r>
    </w:p>
    <w:p w:rsidR="000C3C3D" w:rsidRDefault="000C3C3D" w:rsidP="000C3C3D">
      <w:pPr>
        <w:jc w:val="center"/>
      </w:pPr>
    </w:p>
    <w:p w:rsidR="000C3C3D" w:rsidRDefault="000C3C3D" w:rsidP="000C3C3D">
      <w:pPr>
        <w:jc w:val="center"/>
      </w:pPr>
    </w:p>
    <w:p w:rsidR="000C3C3D" w:rsidRDefault="000C3C3D" w:rsidP="000C3C3D">
      <w:pPr>
        <w:jc w:val="both"/>
      </w:pPr>
      <w:r>
        <w:t>От 21.01.2019г.                                             с. Серебрянка                                        № 4</w:t>
      </w:r>
    </w:p>
    <w:p w:rsidR="000C3C3D" w:rsidRDefault="000C3C3D" w:rsidP="000C3C3D">
      <w:pPr>
        <w:jc w:val="both"/>
      </w:pPr>
    </w:p>
    <w:p w:rsidR="000C3C3D" w:rsidRDefault="000C3C3D" w:rsidP="000C3C3D">
      <w:pPr>
        <w:ind w:firstLine="567"/>
        <w:jc w:val="center"/>
      </w:pPr>
      <w:r>
        <w:t xml:space="preserve">О внесении изменений в постановление администрации Серебрянского сельсовета Чулымского района Новосибирской области от 02.07.2018 №61 «Об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Серебрянского сельсовета </w:t>
      </w:r>
    </w:p>
    <w:p w:rsidR="000C3C3D" w:rsidRDefault="000C3C3D" w:rsidP="000C3C3D">
      <w:pPr>
        <w:ind w:firstLine="567"/>
        <w:jc w:val="center"/>
      </w:pPr>
      <w:r>
        <w:t>Чулымского района  Новосибирской области»</w:t>
      </w:r>
    </w:p>
    <w:p w:rsidR="000C3C3D" w:rsidRDefault="000C3C3D" w:rsidP="000C3C3D">
      <w:pPr>
        <w:jc w:val="center"/>
        <w:rPr>
          <w:b/>
        </w:rPr>
      </w:pPr>
    </w:p>
    <w:p w:rsidR="000C3C3D" w:rsidRDefault="000C3C3D" w:rsidP="000C3C3D">
      <w:pPr>
        <w:ind w:firstLine="567"/>
        <w:jc w:val="both"/>
      </w:pPr>
      <w:r>
        <w:t xml:space="preserve">В соответствии с Федеральным законом от 06.10.2003 № 131-ФЗ «Об общих принципах организации местного самоуправления в Российской Федерации», администрация Серебрянского сельсовета Чулымского района Новосибирской области </w:t>
      </w:r>
    </w:p>
    <w:p w:rsidR="000C3C3D" w:rsidRDefault="000C3C3D" w:rsidP="000C3C3D">
      <w:pPr>
        <w:jc w:val="both"/>
        <w:rPr>
          <w:b/>
        </w:rPr>
      </w:pPr>
      <w:r>
        <w:rPr>
          <w:b/>
        </w:rPr>
        <w:t>ПОСТАНОВЛЯЕТ:</w:t>
      </w:r>
    </w:p>
    <w:p w:rsidR="000C3C3D" w:rsidRDefault="000C3C3D" w:rsidP="000C3C3D">
      <w:pPr>
        <w:ind w:firstLine="567"/>
        <w:jc w:val="both"/>
      </w:pPr>
      <w:r>
        <w:t xml:space="preserve">1. Внести в постановление администрации Серебрянского сельсовета Чулымского района Новосибирской области от 02.07.2018 №61 «Об утверждении административного </w:t>
      </w:r>
      <w:r>
        <w:lastRenderedPageBreak/>
        <w:t>регламента осуществления муниципального контроля за сохранностью автомобильных дорог местного значения на территории Серебрянского сельсовета Чулымского района Новосибирской области» следующее изменения:</w:t>
      </w:r>
    </w:p>
    <w:p w:rsidR="000C3C3D" w:rsidRDefault="000C3C3D" w:rsidP="000C3C3D">
      <w:pPr>
        <w:ind w:firstLine="567"/>
        <w:jc w:val="both"/>
      </w:pPr>
      <w:r>
        <w:t>1.1.  В Административный регламент осуществления муниципального контроля за сохранностью автомобильных дорог местного значения на территории Серебрянского сельсовета Чулымского района Новосибирской области:</w:t>
      </w:r>
    </w:p>
    <w:p w:rsidR="000C3C3D" w:rsidRDefault="000C3C3D" w:rsidP="000C3C3D">
      <w:pPr>
        <w:ind w:firstLine="567"/>
        <w:jc w:val="both"/>
      </w:pPr>
      <w:r>
        <w:t xml:space="preserve">1.1.1. В пункте 3 перед словом «сельсовета» дополнить словом «Серебрянского». </w:t>
      </w:r>
    </w:p>
    <w:p w:rsidR="000C3C3D" w:rsidRDefault="000C3C3D" w:rsidP="000C3C3D">
      <w:pPr>
        <w:ind w:firstLine="567"/>
        <w:jc w:val="both"/>
      </w:pPr>
      <w:r>
        <w:t>1.1.2. В подпункте 9 пункта 7 слова «вправе запрашивать» заменить словами "запрашивает".</w:t>
      </w:r>
    </w:p>
    <w:p w:rsidR="000C3C3D" w:rsidRDefault="000C3C3D" w:rsidP="000C3C3D">
      <w:pPr>
        <w:ind w:firstLine="567"/>
        <w:jc w:val="both"/>
      </w:pPr>
      <w:r>
        <w:t>1.1.3. В пункте 13 слова «и почтовый адрес» заменить на слова «или почтовый адрес».</w:t>
      </w:r>
    </w:p>
    <w:p w:rsidR="000C3C3D" w:rsidRDefault="000C3C3D" w:rsidP="000C3C3D">
      <w:pPr>
        <w:ind w:firstLine="567"/>
        <w:jc w:val="both"/>
      </w:pPr>
      <w:r>
        <w:t>1.1.4. В пункте 13 слово «многократно» заменить на слово «неоднократно».</w:t>
      </w:r>
    </w:p>
    <w:p w:rsidR="000C3C3D" w:rsidRDefault="000C3C3D" w:rsidP="000C3C3D">
      <w:pPr>
        <w:ind w:firstLine="567"/>
        <w:jc w:val="both"/>
      </w:pPr>
      <w:r>
        <w:t>1.1.5. В пункте 13 перед словом «сельсовета» дополнить словом «Серебрянского».</w:t>
      </w:r>
    </w:p>
    <w:p w:rsidR="000C3C3D" w:rsidRDefault="000C3C3D" w:rsidP="000C3C3D">
      <w:pPr>
        <w:ind w:firstLine="567"/>
        <w:jc w:val="both"/>
      </w:pPr>
      <w:r>
        <w:t>1.1.6. Пункт  49  дополнить словами следующего содержания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0C3C3D" w:rsidRDefault="000C3C3D" w:rsidP="000C3C3D">
      <w:pPr>
        <w:ind w:firstLine="567"/>
        <w:jc w:val="both"/>
      </w:pPr>
      <w:r>
        <w:t>1.1.7. Подпункт «в» подпункта 3 пункта 25 – отменить.</w:t>
      </w:r>
    </w:p>
    <w:p w:rsidR="000C3C3D" w:rsidRDefault="000C3C3D" w:rsidP="000C3C3D">
      <w:pPr>
        <w:ind w:firstLine="567"/>
        <w:jc w:val="both"/>
        <w:rPr>
          <w:color w:val="000000"/>
        </w:rPr>
      </w:pPr>
      <w:r>
        <w:t>1.1.8. В пункте 35 перед словом «сельсовета» дополнить словом «Серебрянского».</w:t>
      </w:r>
    </w:p>
    <w:p w:rsidR="000C3C3D" w:rsidRDefault="000C3C3D" w:rsidP="000C3C3D">
      <w:pPr>
        <w:ind w:firstLine="567"/>
        <w:jc w:val="both"/>
      </w:pPr>
      <w:r>
        <w:t>1.1.9. В пункте 38 слово «собственно» заменить на слово «соответственно».</w:t>
      </w:r>
    </w:p>
    <w:p w:rsidR="000C3C3D" w:rsidRDefault="000C3C3D" w:rsidP="000C3C3D">
      <w:pPr>
        <w:ind w:firstLine="567"/>
        <w:jc w:val="both"/>
      </w:pPr>
      <w:r>
        <w:t xml:space="preserve">1.1.10. В пункте 38 после слов «представителя субъекта проверки» слова «и печатью» - исключить. </w:t>
      </w:r>
    </w:p>
    <w:p w:rsidR="000C3C3D" w:rsidRDefault="000C3C3D" w:rsidP="000C3C3D">
      <w:pPr>
        <w:ind w:firstLine="567"/>
        <w:jc w:val="both"/>
      </w:pPr>
      <w:r>
        <w:t>1.1.11. В пункте 64 перед словом «сельсовета» дополнить словом «Серебрянского».</w:t>
      </w:r>
    </w:p>
    <w:p w:rsidR="000C3C3D" w:rsidRDefault="000C3C3D" w:rsidP="000C3C3D">
      <w:pPr>
        <w:ind w:firstLine="567"/>
        <w:jc w:val="both"/>
      </w:pPr>
      <w:r>
        <w:t>2. Опубликовать настоящее постановление в периодическом печатном издании «Серебрянский вестник» и на официальном сайте администрации Серебрянского сельсовета Чулымского района Новосибирской области в сети Интернет.</w:t>
      </w:r>
    </w:p>
    <w:p w:rsidR="000C3C3D" w:rsidRDefault="000C3C3D" w:rsidP="000C3C3D">
      <w:pPr>
        <w:ind w:left="567"/>
        <w:jc w:val="both"/>
      </w:pPr>
    </w:p>
    <w:p w:rsidR="000C3C3D" w:rsidRDefault="000C3C3D" w:rsidP="000C3C3D"/>
    <w:p w:rsidR="000C3C3D" w:rsidRDefault="000C3C3D" w:rsidP="000C3C3D">
      <w:r>
        <w:t xml:space="preserve">Глава Серебрянского сельсовета </w:t>
      </w:r>
    </w:p>
    <w:p w:rsidR="000C3C3D" w:rsidRDefault="000C3C3D" w:rsidP="000C3C3D">
      <w:r>
        <w:t>Чулымского района Новосибирской области                                    А.Н. Писарев</w:t>
      </w:r>
      <w:r w:rsidR="00812E0D">
        <w:t>.</w:t>
      </w:r>
    </w:p>
    <w:p w:rsidR="00812E0D" w:rsidRDefault="00812E0D" w:rsidP="000C3C3D"/>
    <w:p w:rsidR="00812E0D" w:rsidRDefault="00812E0D" w:rsidP="000C3C3D"/>
    <w:p w:rsidR="00812E0D" w:rsidRDefault="00812E0D" w:rsidP="000C3C3D"/>
    <w:p w:rsidR="00812E0D" w:rsidRDefault="00812E0D" w:rsidP="000C3C3D"/>
    <w:p w:rsidR="000C3C3D" w:rsidRDefault="000C3C3D" w:rsidP="000C3C3D"/>
    <w:p w:rsidR="00FF02BB" w:rsidRDefault="00FF02BB" w:rsidP="00FF02BB">
      <w:pPr>
        <w:jc w:val="both"/>
        <w:rPr>
          <w:rFonts w:ascii="Calibri" w:hAnsi="Calibri"/>
        </w:rPr>
      </w:pPr>
      <w:r>
        <w:t xml:space="preserve">       </w:t>
      </w:r>
    </w:p>
    <w:p w:rsidR="00812E0D" w:rsidRDefault="00812E0D" w:rsidP="00812E0D">
      <w:pPr>
        <w:jc w:val="center"/>
        <w:rPr>
          <w:b/>
        </w:rPr>
      </w:pPr>
      <w:r>
        <w:rPr>
          <w:b/>
        </w:rPr>
        <w:t>АДМИНИСТРАЦИЯ СЕРЕБРЯНСКОГО СЕЛЬСОВЕТА</w:t>
      </w:r>
    </w:p>
    <w:p w:rsidR="00812E0D" w:rsidRDefault="00812E0D" w:rsidP="00812E0D">
      <w:pPr>
        <w:jc w:val="center"/>
        <w:rPr>
          <w:b/>
        </w:rPr>
      </w:pPr>
      <w:r>
        <w:rPr>
          <w:b/>
        </w:rPr>
        <w:t xml:space="preserve">  ЧУЛЫМСКОГО РАЙОНА НОВОСИБИРСКОЙ ОБЛАСТИ</w:t>
      </w:r>
    </w:p>
    <w:p w:rsidR="00812E0D" w:rsidRDefault="00812E0D" w:rsidP="00812E0D">
      <w:pPr>
        <w:jc w:val="center"/>
        <w:rPr>
          <w:b/>
        </w:rPr>
      </w:pPr>
    </w:p>
    <w:p w:rsidR="00812E0D" w:rsidRDefault="00812E0D" w:rsidP="00812E0D">
      <w:pPr>
        <w:jc w:val="center"/>
        <w:rPr>
          <w:b/>
        </w:rPr>
      </w:pPr>
      <w:r>
        <w:rPr>
          <w:b/>
        </w:rPr>
        <w:t>ПОСТАНОВЛЕНИЕ</w:t>
      </w:r>
    </w:p>
    <w:p w:rsidR="00812E0D" w:rsidRDefault="00812E0D" w:rsidP="00812E0D">
      <w:pPr>
        <w:pStyle w:val="20"/>
        <w:rPr>
          <w:b w:val="0"/>
          <w:sz w:val="24"/>
          <w:szCs w:val="24"/>
        </w:rPr>
      </w:pPr>
    </w:p>
    <w:p w:rsidR="00812E0D" w:rsidRPr="00812E0D" w:rsidRDefault="00812E0D" w:rsidP="00812E0D">
      <w:pPr>
        <w:pStyle w:val="20"/>
        <w:rPr>
          <w:b w:val="0"/>
          <w:color w:val="auto"/>
          <w:sz w:val="24"/>
          <w:szCs w:val="24"/>
        </w:rPr>
      </w:pPr>
      <w:r w:rsidRPr="00812E0D">
        <w:rPr>
          <w:b w:val="0"/>
          <w:color w:val="auto"/>
          <w:sz w:val="24"/>
          <w:szCs w:val="24"/>
        </w:rPr>
        <w:t>От 21.01.2019 г                                             с. Серебрянское                                        № 5</w:t>
      </w:r>
    </w:p>
    <w:p w:rsidR="00812E0D" w:rsidRPr="00812E0D" w:rsidRDefault="00812E0D" w:rsidP="00812E0D"/>
    <w:p w:rsidR="00812E0D" w:rsidRPr="00812E0D" w:rsidRDefault="00812E0D" w:rsidP="00812E0D">
      <w:pPr>
        <w:jc w:val="center"/>
      </w:pPr>
      <w:r w:rsidRPr="00812E0D">
        <w:t xml:space="preserve">О принятии имущества в муниципальную собственность </w:t>
      </w:r>
    </w:p>
    <w:p w:rsidR="00812E0D" w:rsidRPr="00812E0D" w:rsidRDefault="00812E0D" w:rsidP="00812E0D">
      <w:pPr>
        <w:jc w:val="center"/>
      </w:pPr>
      <w:r w:rsidRPr="00812E0D">
        <w:t>Серебрянского сельсовета Чулымского района Новосибирской области</w:t>
      </w:r>
    </w:p>
    <w:p w:rsidR="00812E0D" w:rsidRPr="00812E0D" w:rsidRDefault="00812E0D" w:rsidP="00812E0D">
      <w:pPr>
        <w:jc w:val="center"/>
      </w:pPr>
    </w:p>
    <w:p w:rsidR="00812E0D" w:rsidRPr="00812E0D" w:rsidRDefault="00812E0D" w:rsidP="00812E0D">
      <w:pPr>
        <w:jc w:val="both"/>
      </w:pPr>
      <w:r w:rsidRPr="00812E0D">
        <w:t xml:space="preserve">    Руководствуясь Положением об управлении и распоряжении муниципальной собственностью Серебрянского сельсовета Чулымского района Новосибирской области, учитываяпостановление администрации Чулымского района «О передаче объекта собственности Чулымского района Новосибирской области в муниципальную </w:t>
      </w:r>
      <w:r w:rsidRPr="00812E0D">
        <w:lastRenderedPageBreak/>
        <w:t>собственность Серебрянского сельсовета Чулымского района Новосибирской области» от 11.01.2019 № 27 и акт приема-передачи имущества №б/н от 11.01.2019г.,</w:t>
      </w:r>
    </w:p>
    <w:p w:rsidR="00812E0D" w:rsidRPr="00812E0D" w:rsidRDefault="00812E0D" w:rsidP="00812E0D">
      <w:pPr>
        <w:jc w:val="both"/>
      </w:pPr>
      <w:r w:rsidRPr="00812E0D">
        <w:t>ПОСТАНОВЛЯЮ:</w:t>
      </w:r>
    </w:p>
    <w:p w:rsidR="00812E0D" w:rsidRPr="00812E0D" w:rsidRDefault="00812E0D" w:rsidP="00812E0D">
      <w:pPr>
        <w:jc w:val="both"/>
      </w:pPr>
      <w:r w:rsidRPr="00812E0D">
        <w:t>1.Принять в муниципальную собственность Серебрянского сельсовета Чулымского района Новосибирской области имущество: здание школы, общей площадью 434,20 кв.м., с кадастровым номером 54:30:024401:90, расположенное по адресу: Новосибирская область, Чулымский район, п. Сарыкамышка, ул. Школьная, дом 11а, балансовой стоимостью1322328,00(один миллион триста двадцать две тысячи триста двадцать восемь) рублей00 копеек, остаточной стоимостью 499817,94 (четыреста девяносто девять тысяч восемьсот семнадцать) рублей94 копейки.</w:t>
      </w:r>
    </w:p>
    <w:p w:rsidR="00812E0D" w:rsidRPr="00812E0D" w:rsidRDefault="00812E0D" w:rsidP="00812E0D">
      <w:pPr>
        <w:pStyle w:val="20"/>
        <w:jc w:val="both"/>
        <w:rPr>
          <w:b w:val="0"/>
          <w:color w:val="auto"/>
          <w:sz w:val="24"/>
          <w:szCs w:val="24"/>
        </w:rPr>
      </w:pPr>
      <w:r w:rsidRPr="00812E0D">
        <w:rPr>
          <w:b w:val="0"/>
          <w:color w:val="auto"/>
          <w:sz w:val="24"/>
          <w:szCs w:val="24"/>
        </w:rPr>
        <w:t xml:space="preserve">2. Никифоровой Людмиле Александровне - специалисту-главному бухгалтеру администрации Серебрянского сельсовета Чулымского района Новосибирской области: </w:t>
      </w:r>
    </w:p>
    <w:p w:rsidR="00812E0D" w:rsidRPr="00812E0D" w:rsidRDefault="00812E0D" w:rsidP="00812E0D">
      <w:pPr>
        <w:pStyle w:val="20"/>
        <w:jc w:val="both"/>
        <w:rPr>
          <w:b w:val="0"/>
          <w:color w:val="auto"/>
          <w:sz w:val="24"/>
          <w:szCs w:val="24"/>
        </w:rPr>
      </w:pPr>
      <w:r w:rsidRPr="00812E0D">
        <w:rPr>
          <w:b w:val="0"/>
          <w:color w:val="auto"/>
          <w:sz w:val="24"/>
          <w:szCs w:val="24"/>
        </w:rPr>
        <w:t>- внести соответствующие изменения в Реестр муниципального имущества Серебрянского сельсовета Чулымского района Новосибирской области;</w:t>
      </w:r>
    </w:p>
    <w:p w:rsidR="00812E0D" w:rsidRPr="00812E0D" w:rsidRDefault="00812E0D" w:rsidP="00812E0D">
      <w:pPr>
        <w:jc w:val="both"/>
      </w:pPr>
      <w:r w:rsidRPr="00812E0D">
        <w:t>- в срок до 11.02.2019 г. провести мероприятия по государственной регистрации права муниципальной собственности Серебрянского сельсовета Чулымского района Новосибирской области.</w:t>
      </w:r>
    </w:p>
    <w:p w:rsidR="00812E0D" w:rsidRPr="00812E0D" w:rsidRDefault="00812E0D" w:rsidP="00812E0D"/>
    <w:p w:rsidR="00812E0D" w:rsidRPr="00812E0D" w:rsidRDefault="00812E0D" w:rsidP="00812E0D"/>
    <w:p w:rsidR="00812E0D" w:rsidRPr="00812E0D" w:rsidRDefault="00812E0D" w:rsidP="00812E0D">
      <w:r w:rsidRPr="00812E0D">
        <w:t>Глава Серебрянского сельсовета</w:t>
      </w:r>
    </w:p>
    <w:p w:rsidR="00812E0D" w:rsidRPr="00812E0D" w:rsidRDefault="00812E0D" w:rsidP="00812E0D">
      <w:r w:rsidRPr="00812E0D">
        <w:t>Чулымского района Новосибирской области                                                     А.Н. Писарев.</w:t>
      </w:r>
    </w:p>
    <w:p w:rsidR="00812E0D" w:rsidRDefault="00812E0D" w:rsidP="00812E0D"/>
    <w:p w:rsidR="00812E0D" w:rsidRDefault="00812E0D" w:rsidP="00812E0D"/>
    <w:p w:rsidR="00812E0D" w:rsidRDefault="00812E0D" w:rsidP="00812E0D"/>
    <w:p w:rsidR="00812E0D" w:rsidRDefault="00812E0D" w:rsidP="00812E0D"/>
    <w:p w:rsidR="00812E0D" w:rsidRDefault="00812E0D" w:rsidP="00812E0D"/>
    <w:p w:rsidR="00812E0D" w:rsidRDefault="00812E0D" w:rsidP="00812E0D"/>
    <w:p w:rsidR="00812E0D" w:rsidRDefault="00812E0D" w:rsidP="00812E0D">
      <w:pPr>
        <w:rPr>
          <w:sz w:val="18"/>
          <w:szCs w:val="18"/>
        </w:rPr>
      </w:pPr>
      <w:r>
        <w:rPr>
          <w:sz w:val="18"/>
          <w:szCs w:val="18"/>
        </w:rPr>
        <w:t>Гутникова Н.А.</w:t>
      </w:r>
    </w:p>
    <w:p w:rsidR="00812E0D" w:rsidRDefault="00812E0D" w:rsidP="00812E0D">
      <w:pPr>
        <w:rPr>
          <w:sz w:val="18"/>
          <w:szCs w:val="18"/>
        </w:rPr>
      </w:pPr>
      <w:r>
        <w:rPr>
          <w:sz w:val="18"/>
          <w:szCs w:val="18"/>
        </w:rPr>
        <w:t>8(38350)48373</w:t>
      </w:r>
    </w:p>
    <w:p w:rsidR="0077783B" w:rsidRDefault="0077783B" w:rsidP="00272CE4"/>
    <w:p w:rsidR="00812E0D" w:rsidRDefault="00812E0D" w:rsidP="00272CE4"/>
    <w:p w:rsidR="00812E0D" w:rsidRDefault="00812E0D" w:rsidP="00272CE4"/>
    <w:p w:rsidR="00812E0D" w:rsidRDefault="00812E0D" w:rsidP="00272CE4"/>
    <w:p w:rsidR="00487EBB" w:rsidRDefault="00487EBB" w:rsidP="00487EBB">
      <w:pPr>
        <w:jc w:val="center"/>
        <w:rPr>
          <w:b/>
        </w:rPr>
      </w:pPr>
      <w:r>
        <w:rPr>
          <w:b/>
        </w:rPr>
        <w:t>АДМИНИСТРАЦИЯ СЕРЕБРЯНСКОГО   СЕЛЬСОВЕТА</w:t>
      </w:r>
    </w:p>
    <w:p w:rsidR="00487EBB" w:rsidRDefault="00487EBB" w:rsidP="00487EBB">
      <w:pPr>
        <w:jc w:val="center"/>
        <w:rPr>
          <w:b/>
        </w:rPr>
      </w:pPr>
      <w:r>
        <w:rPr>
          <w:b/>
        </w:rPr>
        <w:t>ЧУЛЫМСКОГО РАЙОНА НОВОСИБИРСКОЙ ОБЛАСТИ</w:t>
      </w:r>
    </w:p>
    <w:p w:rsidR="00487EBB" w:rsidRDefault="00487EBB" w:rsidP="00487EBB">
      <w:pPr>
        <w:jc w:val="center"/>
        <w:rPr>
          <w:b/>
        </w:rPr>
      </w:pPr>
    </w:p>
    <w:p w:rsidR="00487EBB" w:rsidRDefault="00487EBB" w:rsidP="00487EBB">
      <w:pPr>
        <w:jc w:val="center"/>
        <w:rPr>
          <w:b/>
        </w:rPr>
      </w:pPr>
    </w:p>
    <w:p w:rsidR="00487EBB" w:rsidRDefault="00487EBB" w:rsidP="00487EBB">
      <w:pPr>
        <w:jc w:val="center"/>
        <w:rPr>
          <w:b/>
        </w:rPr>
      </w:pPr>
      <w:r>
        <w:rPr>
          <w:b/>
        </w:rPr>
        <w:t>ПОСТАНОВЛЕНИЕ</w:t>
      </w:r>
    </w:p>
    <w:p w:rsidR="00487EBB" w:rsidRDefault="00487EBB" w:rsidP="00487EBB">
      <w:pPr>
        <w:ind w:firstLine="709"/>
        <w:jc w:val="center"/>
        <w:rPr>
          <w:b/>
        </w:rPr>
      </w:pPr>
    </w:p>
    <w:p w:rsidR="00487EBB" w:rsidRDefault="00487EBB" w:rsidP="00487EBB">
      <w:pPr>
        <w:jc w:val="both"/>
      </w:pPr>
      <w:r>
        <w:t>От "31" января  2019 г.                           с.Серебрянское                                       № 6</w:t>
      </w:r>
    </w:p>
    <w:p w:rsidR="00487EBB" w:rsidRDefault="00487EBB" w:rsidP="00487EBB">
      <w:pPr>
        <w:jc w:val="both"/>
      </w:pPr>
    </w:p>
    <w:p w:rsidR="00487EBB" w:rsidRDefault="00487EBB" w:rsidP="00487EBB">
      <w:pPr>
        <w:jc w:val="both"/>
      </w:pPr>
      <w:r>
        <w:t xml:space="preserve"> </w:t>
      </w:r>
    </w:p>
    <w:p w:rsidR="00487EBB" w:rsidRDefault="00487EBB" w:rsidP="00487EBB">
      <w:pPr>
        <w:spacing w:line="360" w:lineRule="atLeast"/>
        <w:jc w:val="center"/>
        <w:textAlignment w:val="baseline"/>
        <w:rPr>
          <w:b/>
          <w:bdr w:val="none" w:sz="0" w:space="0" w:color="auto" w:frame="1"/>
        </w:rPr>
      </w:pPr>
      <w:r>
        <w:rPr>
          <w:b/>
          <w:bdr w:val="none" w:sz="0" w:space="0" w:color="auto" w:frame="1"/>
        </w:rPr>
        <w:t>Об утверждении стоимости и требований к качеству услуг</w:t>
      </w:r>
    </w:p>
    <w:p w:rsidR="00487EBB" w:rsidRDefault="00487EBB" w:rsidP="00487EBB">
      <w:pPr>
        <w:spacing w:line="360" w:lineRule="atLeast"/>
        <w:jc w:val="center"/>
        <w:textAlignment w:val="baseline"/>
        <w:rPr>
          <w:b/>
        </w:rPr>
      </w:pPr>
      <w:r>
        <w:rPr>
          <w:b/>
          <w:bdr w:val="none" w:sz="0" w:space="0" w:color="auto" w:frame="1"/>
        </w:rPr>
        <w:t xml:space="preserve"> по гарантированным перечням услуг по погребению</w:t>
      </w:r>
    </w:p>
    <w:p w:rsidR="00487EBB" w:rsidRDefault="00487EBB" w:rsidP="00487EBB">
      <w:pPr>
        <w:ind w:firstLine="1701"/>
        <w:jc w:val="center"/>
        <w:rPr>
          <w:b/>
        </w:rPr>
      </w:pPr>
    </w:p>
    <w:p w:rsidR="00487EBB" w:rsidRDefault="00487EBB" w:rsidP="00487EBB">
      <w:pPr>
        <w:ind w:firstLine="851"/>
        <w:jc w:val="both"/>
        <w:rPr>
          <w:highlight w:val="yellow"/>
          <w:shd w:val="clear" w:color="auto" w:fill="FFFFFF"/>
        </w:rPr>
      </w:pPr>
    </w:p>
    <w:p w:rsidR="00487EBB" w:rsidRDefault="00487EBB" w:rsidP="00487EBB">
      <w:pPr>
        <w:pStyle w:val="af2"/>
        <w:tabs>
          <w:tab w:val="left" w:pos="708"/>
        </w:tabs>
        <w:ind w:firstLine="720"/>
        <w:rPr>
          <w:sz w:val="24"/>
          <w:szCs w:val="24"/>
        </w:rPr>
      </w:pPr>
      <w:r>
        <w:rPr>
          <w:sz w:val="24"/>
          <w:szCs w:val="24"/>
        </w:rPr>
        <w:t>Согласно статьи 6 Федерального закона от 19.12.2016 № 444-ФЗ Постановлением Правительства Российской Федерации от 24.01.2019 № 32</w:t>
      </w:r>
      <w:r>
        <w:rPr>
          <w:color w:val="000000"/>
          <w:sz w:val="24"/>
          <w:szCs w:val="24"/>
          <w:shd w:val="clear" w:color="auto" w:fill="FFFFFF"/>
        </w:rPr>
        <w:t>,</w:t>
      </w:r>
      <w:r>
        <w:rPr>
          <w:sz w:val="24"/>
          <w:szCs w:val="24"/>
          <w:shd w:val="clear" w:color="auto" w:fill="FFFFFF"/>
        </w:rPr>
        <w:t xml:space="preserve"> </w:t>
      </w:r>
      <w:r>
        <w:rPr>
          <w:color w:val="22272F"/>
          <w:sz w:val="24"/>
          <w:szCs w:val="24"/>
          <w:shd w:val="clear" w:color="auto" w:fill="FFFFFF"/>
        </w:rPr>
        <w:t xml:space="preserve"> </w:t>
      </w:r>
      <w:r>
        <w:rPr>
          <w:color w:val="000000"/>
          <w:sz w:val="24"/>
          <w:szCs w:val="24"/>
          <w:shd w:val="clear" w:color="auto" w:fill="FFFFFF"/>
        </w:rPr>
        <w:t xml:space="preserve">Уставом Серебрянского </w:t>
      </w:r>
      <w:r>
        <w:rPr>
          <w:color w:val="000000"/>
          <w:sz w:val="24"/>
          <w:szCs w:val="24"/>
          <w:shd w:val="clear" w:color="auto" w:fill="FFFFFF"/>
        </w:rPr>
        <w:lastRenderedPageBreak/>
        <w:t>сельсовета Чулымского района Новосибирской области, администрация Серебрянского сельсовета Чулымского района Новосибирской области</w:t>
      </w:r>
    </w:p>
    <w:p w:rsidR="00487EBB" w:rsidRDefault="00487EBB" w:rsidP="00487EBB">
      <w:pPr>
        <w:ind w:firstLine="851"/>
        <w:jc w:val="both"/>
        <w:rPr>
          <w:b/>
        </w:rPr>
      </w:pPr>
      <w:r>
        <w:rPr>
          <w:b/>
          <w:color w:val="000000"/>
          <w:shd w:val="clear" w:color="auto" w:fill="FFFFFF"/>
        </w:rPr>
        <w:t>ПОСТАНОВЛЯЕТ</w:t>
      </w:r>
      <w:r>
        <w:rPr>
          <w:b/>
        </w:rPr>
        <w:t xml:space="preserve">:  </w:t>
      </w:r>
    </w:p>
    <w:p w:rsidR="00487EBB" w:rsidRDefault="00487EBB" w:rsidP="00487EBB">
      <w:pPr>
        <w:ind w:firstLine="567"/>
        <w:jc w:val="both"/>
      </w:pPr>
      <w:r>
        <w:t>1. Утвердить  стоимость гарантированного перечня услуг по погребению умерших на территории  Серебрянского   сельсовета Чулымского района Новосибирской области в размере  7135,76 рубля согласно приложению №1.</w:t>
      </w:r>
    </w:p>
    <w:p w:rsidR="00487EBB" w:rsidRDefault="00487EBB" w:rsidP="00487EBB">
      <w:pPr>
        <w:ind w:firstLine="567"/>
        <w:jc w:val="both"/>
      </w:pPr>
      <w:r>
        <w:t>2. Утвердить стоимость услуг, предоставляемых согласно гарантированному перечню услуг по погребению умершего, не имеющих супруга, близких родственников,</w:t>
      </w:r>
      <w:r>
        <w:rPr>
          <w:b/>
          <w:caps/>
        </w:rPr>
        <w:t xml:space="preserve"> </w:t>
      </w:r>
      <w:r>
        <w:t>законного представителя или иных лиц, взявших на себя обязанности по погребению умершего, на территории   Серебрянского   сельсовета Чулымского района Новосибирской области  в размере  7433,09 рублей, согласно приложению №2.</w:t>
      </w:r>
    </w:p>
    <w:p w:rsidR="00487EBB" w:rsidRDefault="00487EBB" w:rsidP="00487EBB">
      <w:pPr>
        <w:ind w:firstLine="567"/>
        <w:jc w:val="both"/>
      </w:pPr>
      <w:r>
        <w:t>3. Утвердить требования к качеству услуг, предоставляемых согласно гарантированному перечню услуг по погребению умерших на территории Серебрянского  сельсовета Чулымского района Новосибирской области, согласно приложению № 3.</w:t>
      </w:r>
    </w:p>
    <w:p w:rsidR="00487EBB" w:rsidRDefault="00487EBB" w:rsidP="00487EBB">
      <w:pPr>
        <w:ind w:firstLine="567"/>
        <w:jc w:val="both"/>
        <w:textAlignment w:val="baseline"/>
      </w:pPr>
      <w:r>
        <w:t>4. Признать утратившим силу постановление администрации  Серебрянского сельсовета Чулымского района Новосибирской области от "31"  января 2018  № 13 "</w:t>
      </w:r>
      <w:r>
        <w:rPr>
          <w:bdr w:val="none" w:sz="0" w:space="0" w:color="auto" w:frame="1"/>
        </w:rPr>
        <w:t>Об утверждении стоимости и требований к качеству услуг по гарантированным перечням услуг по погребению</w:t>
      </w:r>
      <w:r>
        <w:t>".</w:t>
      </w:r>
    </w:p>
    <w:p w:rsidR="00487EBB" w:rsidRDefault="00487EBB" w:rsidP="00487EBB">
      <w:pPr>
        <w:ind w:firstLine="567"/>
        <w:jc w:val="both"/>
      </w:pPr>
      <w:r>
        <w:t>5. Опубликовать настоящее  постановление в газете «Серебрянский Вестник» и разместить на официальном сайте администрации  Серебрянского сельсовета Чулымского района Новосибирской области в сети Интернет.</w:t>
      </w:r>
    </w:p>
    <w:p w:rsidR="00487EBB" w:rsidRDefault="00487EBB" w:rsidP="00487EBB">
      <w:pPr>
        <w:ind w:firstLine="567"/>
        <w:jc w:val="both"/>
      </w:pPr>
      <w:r>
        <w:t>6. Настоящее постановление вступает в силу с 1 февраля 2019гда и действует до изменения нормативного правового акта.</w:t>
      </w:r>
    </w:p>
    <w:p w:rsidR="00487EBB" w:rsidRDefault="00487EBB" w:rsidP="00487EBB">
      <w:pPr>
        <w:ind w:firstLine="567"/>
        <w:jc w:val="both"/>
      </w:pPr>
      <w:r>
        <w:t>7. Контроль за исполнением данного постановления оставляю за собой.</w:t>
      </w:r>
    </w:p>
    <w:p w:rsidR="00487EBB" w:rsidRDefault="00487EBB" w:rsidP="00487EBB">
      <w:pPr>
        <w:ind w:firstLine="567"/>
        <w:jc w:val="both"/>
      </w:pPr>
    </w:p>
    <w:p w:rsidR="00487EBB" w:rsidRDefault="00487EBB" w:rsidP="00487EBB">
      <w:pPr>
        <w:jc w:val="both"/>
      </w:pPr>
      <w:r>
        <w:t xml:space="preserve">Глава Серебрянского   сельсовета </w:t>
      </w:r>
    </w:p>
    <w:p w:rsidR="00487EBB" w:rsidRDefault="00487EBB" w:rsidP="00487EBB">
      <w:pPr>
        <w:jc w:val="both"/>
      </w:pPr>
      <w:r>
        <w:t>Чулымского района Новосибирской области                                              А.Н. Писарев.</w:t>
      </w:r>
    </w:p>
    <w:p w:rsidR="00487EBB" w:rsidRDefault="00487EBB" w:rsidP="00487EBB">
      <w:pPr>
        <w:jc w:val="both"/>
      </w:pPr>
    </w:p>
    <w:p w:rsidR="00487EBB" w:rsidRDefault="00487EBB" w:rsidP="00487EBB">
      <w:pPr>
        <w:jc w:val="both"/>
      </w:pPr>
    </w:p>
    <w:p w:rsidR="00487EBB" w:rsidRDefault="00487EBB" w:rsidP="00487EBB">
      <w:pPr>
        <w:jc w:val="both"/>
      </w:pPr>
    </w:p>
    <w:p w:rsidR="00487EBB" w:rsidRDefault="00487EBB" w:rsidP="00487EBB">
      <w:pPr>
        <w:jc w:val="both"/>
      </w:pPr>
    </w:p>
    <w:p w:rsidR="00487EBB" w:rsidRDefault="00487EBB" w:rsidP="00487EBB">
      <w:pPr>
        <w:jc w:val="both"/>
      </w:pPr>
    </w:p>
    <w:p w:rsidR="00487EBB" w:rsidRDefault="00487EBB" w:rsidP="00487EBB">
      <w:pPr>
        <w:jc w:val="both"/>
      </w:pPr>
    </w:p>
    <w:p w:rsidR="00487EBB" w:rsidRDefault="00487EBB" w:rsidP="00487EBB">
      <w:pPr>
        <w:jc w:val="both"/>
      </w:pPr>
    </w:p>
    <w:p w:rsidR="00487EBB" w:rsidRDefault="00487EBB" w:rsidP="00487EBB">
      <w:pPr>
        <w:jc w:val="both"/>
      </w:pPr>
      <w:r>
        <w:t xml:space="preserve"> </w:t>
      </w:r>
    </w:p>
    <w:tbl>
      <w:tblPr>
        <w:tblpPr w:leftFromText="180" w:rightFromText="180" w:bottomFromText="200" w:vertAnchor="text" w:horzAnchor="margin" w:tblpXSpec="center" w:tblpY="827"/>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3923"/>
        <w:gridCol w:w="2824"/>
        <w:gridCol w:w="3567"/>
      </w:tblGrid>
      <w:tr w:rsidR="00487EBB" w:rsidTr="00487EBB">
        <w:tc>
          <w:tcPr>
            <w:tcW w:w="3923" w:type="dxa"/>
            <w:tcBorders>
              <w:top w:val="single" w:sz="4" w:space="0" w:color="FFFFFF"/>
              <w:left w:val="single" w:sz="4" w:space="0" w:color="FFFFFF"/>
              <w:bottom w:val="single" w:sz="4" w:space="0" w:color="FFFFFF"/>
              <w:right w:val="single" w:sz="4" w:space="0" w:color="FFFFFF"/>
            </w:tcBorders>
          </w:tcPr>
          <w:p w:rsidR="00487EBB" w:rsidRDefault="00487EBB">
            <w:pPr>
              <w:widowControl w:val="0"/>
              <w:autoSpaceDE w:val="0"/>
              <w:autoSpaceDN w:val="0"/>
              <w:adjustRightInd w:val="0"/>
              <w:spacing w:line="276" w:lineRule="auto"/>
            </w:pPr>
          </w:p>
        </w:tc>
        <w:tc>
          <w:tcPr>
            <w:tcW w:w="2824" w:type="dxa"/>
            <w:tcBorders>
              <w:top w:val="single" w:sz="4" w:space="0" w:color="FFFFFF"/>
              <w:left w:val="single" w:sz="4" w:space="0" w:color="FFFFFF"/>
              <w:bottom w:val="single" w:sz="4" w:space="0" w:color="FFFFFF"/>
              <w:right w:val="single" w:sz="4" w:space="0" w:color="FFFFFF"/>
            </w:tcBorders>
          </w:tcPr>
          <w:p w:rsidR="00487EBB" w:rsidRDefault="00487EBB">
            <w:pPr>
              <w:widowControl w:val="0"/>
              <w:autoSpaceDE w:val="0"/>
              <w:autoSpaceDN w:val="0"/>
              <w:adjustRightInd w:val="0"/>
              <w:spacing w:line="276" w:lineRule="auto"/>
            </w:pPr>
          </w:p>
        </w:tc>
        <w:tc>
          <w:tcPr>
            <w:tcW w:w="3567" w:type="dxa"/>
            <w:tcBorders>
              <w:top w:val="single" w:sz="4" w:space="0" w:color="FFFFFF"/>
              <w:left w:val="single" w:sz="4" w:space="0" w:color="FFFFFF"/>
              <w:bottom w:val="single" w:sz="4" w:space="0" w:color="FFFFFF"/>
              <w:right w:val="single" w:sz="4" w:space="0" w:color="FFFFFF"/>
            </w:tcBorders>
          </w:tcPr>
          <w:p w:rsidR="00487EBB" w:rsidRDefault="00487EBB">
            <w:pPr>
              <w:spacing w:line="276" w:lineRule="auto"/>
            </w:pPr>
            <w:r>
              <w:t xml:space="preserve">                    </w:t>
            </w:r>
            <w:r>
              <w:rPr>
                <w:b/>
              </w:rPr>
              <w:t>СОГЛАСОВАНО</w:t>
            </w:r>
            <w:r>
              <w:t>:</w:t>
            </w:r>
          </w:p>
          <w:p w:rsidR="00487EBB" w:rsidRDefault="00487EBB">
            <w:pPr>
              <w:spacing w:line="276" w:lineRule="auto"/>
              <w:jc w:val="right"/>
            </w:pPr>
            <w:r>
              <w:t xml:space="preserve">Руководитель департамента </w:t>
            </w:r>
          </w:p>
          <w:p w:rsidR="00487EBB" w:rsidRDefault="00487EBB">
            <w:pPr>
              <w:spacing w:line="276" w:lineRule="auto"/>
              <w:jc w:val="right"/>
            </w:pPr>
            <w:r>
              <w:t>по тарифам Новосибирской области</w:t>
            </w:r>
          </w:p>
          <w:p w:rsidR="00487EBB" w:rsidRDefault="00487EBB">
            <w:pPr>
              <w:spacing w:line="276" w:lineRule="auto"/>
            </w:pPr>
            <w:r>
              <w:t>_____________Г. Р. Асмодьяров</w:t>
            </w:r>
          </w:p>
          <w:p w:rsidR="00487EBB" w:rsidRDefault="00487EBB">
            <w:pPr>
              <w:spacing w:line="276" w:lineRule="auto"/>
              <w:rPr>
                <w:b/>
              </w:rPr>
            </w:pPr>
            <w:r>
              <w:t xml:space="preserve">«__»________2019г.    </w:t>
            </w:r>
          </w:p>
          <w:p w:rsidR="00487EBB" w:rsidRDefault="00487EBB">
            <w:pPr>
              <w:spacing w:line="276" w:lineRule="auto"/>
            </w:pPr>
          </w:p>
          <w:p w:rsidR="00487EBB" w:rsidRDefault="00487EBB">
            <w:pPr>
              <w:widowControl w:val="0"/>
              <w:autoSpaceDE w:val="0"/>
              <w:autoSpaceDN w:val="0"/>
              <w:adjustRightInd w:val="0"/>
              <w:spacing w:after="200" w:line="276" w:lineRule="auto"/>
            </w:pPr>
          </w:p>
        </w:tc>
      </w:tr>
    </w:tbl>
    <w:p w:rsidR="00487EBB" w:rsidRDefault="00487EBB" w:rsidP="00487EBB">
      <w:pPr>
        <w:rPr>
          <w:b/>
        </w:rPr>
      </w:pPr>
    </w:p>
    <w:p w:rsidR="00487EBB" w:rsidRDefault="00487EBB" w:rsidP="00487EBB">
      <w:pPr>
        <w:jc w:val="center"/>
        <w:rPr>
          <w:b/>
        </w:rPr>
      </w:pPr>
      <w:r>
        <w:rPr>
          <w:b/>
        </w:rPr>
        <w:t>Стоимость</w:t>
      </w:r>
    </w:p>
    <w:p w:rsidR="00487EBB" w:rsidRDefault="00487EBB" w:rsidP="00487EBB">
      <w:pPr>
        <w:jc w:val="center"/>
        <w:rPr>
          <w:b/>
        </w:rPr>
      </w:pPr>
      <w:r>
        <w:rPr>
          <w:b/>
        </w:rPr>
        <w:t>услуг, предоставляемых, согласно гарантированному перечню по погребению,</w:t>
      </w:r>
    </w:p>
    <w:p w:rsidR="00487EBB" w:rsidRDefault="00487EBB" w:rsidP="00487EBB">
      <w:pPr>
        <w:pStyle w:val="a5"/>
        <w:jc w:val="center"/>
        <w:rPr>
          <w:rFonts w:ascii="Times New Roman" w:eastAsia="Calibri" w:hAnsi="Times New Roman" w:cs="Times New Roman"/>
          <w:b/>
          <w:sz w:val="24"/>
          <w:szCs w:val="24"/>
        </w:rPr>
      </w:pPr>
      <w:r>
        <w:rPr>
          <w:rFonts w:ascii="Times New Roman" w:eastAsia="Times New Roman" w:hAnsi="Times New Roman" w:cs="Times New Roman"/>
          <w:b/>
        </w:rPr>
        <w:t>муниципального образования Серебрянский</w:t>
      </w:r>
      <w:r>
        <w:rPr>
          <w:rFonts w:ascii="Times New Roman" w:hAnsi="Times New Roman" w:cs="Times New Roman"/>
          <w:b/>
        </w:rPr>
        <w:t xml:space="preserve">  сельсовет  Чулымского района Новосибирской области </w:t>
      </w:r>
      <w:r>
        <w:rPr>
          <w:rFonts w:ascii="Times New Roman" w:eastAsia="Times New Roman" w:hAnsi="Times New Roman" w:cs="Times New Roman"/>
          <w:b/>
        </w:rPr>
        <w:t>на 2019 год</w:t>
      </w:r>
    </w:p>
    <w:p w:rsidR="00487EBB" w:rsidRDefault="00487EBB" w:rsidP="00487EBB">
      <w:pPr>
        <w:jc w:val="center"/>
        <w:rPr>
          <w:b/>
        </w:rPr>
      </w:pPr>
    </w:p>
    <w:p w:rsidR="00487EBB" w:rsidRDefault="00487EBB" w:rsidP="00487EB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1"/>
        <w:gridCol w:w="5940"/>
        <w:gridCol w:w="2443"/>
      </w:tblGrid>
      <w:tr w:rsidR="00487EBB" w:rsidTr="00487EBB">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rPr>
                <w:b/>
              </w:rPr>
            </w:pPr>
            <w:r>
              <w:rPr>
                <w:b/>
              </w:rPr>
              <w:t>№ п\п</w:t>
            </w:r>
          </w:p>
        </w:tc>
        <w:tc>
          <w:tcPr>
            <w:tcW w:w="5940"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rPr>
                <w:b/>
              </w:rPr>
            </w:pPr>
            <w:r>
              <w:rPr>
                <w:b/>
              </w:rPr>
              <w:t xml:space="preserve">                                 Перечень услуг</w:t>
            </w:r>
          </w:p>
        </w:tc>
        <w:tc>
          <w:tcPr>
            <w:tcW w:w="2443" w:type="dxa"/>
            <w:tcBorders>
              <w:top w:val="single" w:sz="4" w:space="0" w:color="auto"/>
              <w:left w:val="single" w:sz="4" w:space="0" w:color="auto"/>
              <w:bottom w:val="single" w:sz="4" w:space="0" w:color="auto"/>
              <w:right w:val="single" w:sz="4" w:space="0" w:color="auto"/>
            </w:tcBorders>
            <w:hideMark/>
          </w:tcPr>
          <w:p w:rsidR="00487EBB" w:rsidRDefault="00487EBB">
            <w:pPr>
              <w:spacing w:line="276" w:lineRule="auto"/>
              <w:rPr>
                <w:b/>
              </w:rPr>
            </w:pPr>
            <w:r>
              <w:rPr>
                <w:b/>
              </w:rPr>
              <w:t xml:space="preserve"> Сумма затрат,</w:t>
            </w:r>
          </w:p>
          <w:p w:rsidR="00487EBB" w:rsidRDefault="00487EBB">
            <w:pPr>
              <w:widowControl w:val="0"/>
              <w:autoSpaceDE w:val="0"/>
              <w:autoSpaceDN w:val="0"/>
              <w:adjustRightInd w:val="0"/>
              <w:spacing w:line="276" w:lineRule="auto"/>
              <w:rPr>
                <w:b/>
              </w:rPr>
            </w:pPr>
            <w:r>
              <w:rPr>
                <w:b/>
              </w:rPr>
              <w:t xml:space="preserve">         рублей</w:t>
            </w:r>
          </w:p>
        </w:tc>
      </w:tr>
      <w:tr w:rsidR="00487EBB" w:rsidTr="00487EBB">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pPr>
            <w:r>
              <w:t>1.</w:t>
            </w:r>
          </w:p>
        </w:tc>
        <w:tc>
          <w:tcPr>
            <w:tcW w:w="5940"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pPr>
            <w:r>
              <w:t>Оформление документов, необходимых для погребения</w:t>
            </w:r>
          </w:p>
        </w:tc>
        <w:tc>
          <w:tcPr>
            <w:tcW w:w="2443"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rPr>
                <w:b/>
              </w:rPr>
            </w:pPr>
            <w:r>
              <w:rPr>
                <w:b/>
              </w:rPr>
              <w:t>бесплатно</w:t>
            </w:r>
          </w:p>
        </w:tc>
      </w:tr>
      <w:tr w:rsidR="00487EBB" w:rsidTr="00487EBB">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pPr>
            <w:r>
              <w:t>2.</w:t>
            </w:r>
          </w:p>
        </w:tc>
        <w:tc>
          <w:tcPr>
            <w:tcW w:w="5940" w:type="dxa"/>
            <w:tcBorders>
              <w:top w:val="single" w:sz="4" w:space="0" w:color="auto"/>
              <w:left w:val="single" w:sz="4" w:space="0" w:color="auto"/>
              <w:bottom w:val="single" w:sz="4" w:space="0" w:color="auto"/>
              <w:right w:val="single" w:sz="4" w:space="0" w:color="auto"/>
            </w:tcBorders>
          </w:tcPr>
          <w:p w:rsidR="00487EBB" w:rsidRDefault="00487EBB">
            <w:pPr>
              <w:spacing w:line="276" w:lineRule="auto"/>
            </w:pPr>
            <w:r>
              <w:t>Предоставление и доставка гроба и других предметов, необходимых для погребения</w:t>
            </w:r>
          </w:p>
          <w:p w:rsidR="00487EBB" w:rsidRDefault="00487EBB">
            <w:pPr>
              <w:widowControl w:val="0"/>
              <w:autoSpaceDE w:val="0"/>
              <w:autoSpaceDN w:val="0"/>
              <w:adjustRightInd w:val="0"/>
              <w:spacing w:line="276" w:lineRule="auto"/>
            </w:pPr>
          </w:p>
        </w:tc>
        <w:tc>
          <w:tcPr>
            <w:tcW w:w="2443"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pPr>
            <w:r>
              <w:t>3954,01</w:t>
            </w:r>
          </w:p>
        </w:tc>
      </w:tr>
      <w:tr w:rsidR="00487EBB" w:rsidTr="00487EBB">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pPr>
            <w:r>
              <w:t>3.</w:t>
            </w:r>
          </w:p>
        </w:tc>
        <w:tc>
          <w:tcPr>
            <w:tcW w:w="5940"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pPr>
            <w:r>
              <w:t>Перевозка тела умершего на кладбище</w:t>
            </w:r>
          </w:p>
        </w:tc>
        <w:tc>
          <w:tcPr>
            <w:tcW w:w="2443"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rPr>
                <w:b/>
              </w:rPr>
            </w:pPr>
            <w:r>
              <w:rPr>
                <w:b/>
              </w:rPr>
              <w:t>412,58</w:t>
            </w:r>
          </w:p>
        </w:tc>
      </w:tr>
      <w:tr w:rsidR="00487EBB" w:rsidTr="00487EBB">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pPr>
            <w:r>
              <w:t>4.</w:t>
            </w:r>
          </w:p>
        </w:tc>
        <w:tc>
          <w:tcPr>
            <w:tcW w:w="5940" w:type="dxa"/>
            <w:tcBorders>
              <w:top w:val="single" w:sz="4" w:space="0" w:color="auto"/>
              <w:left w:val="single" w:sz="4" w:space="0" w:color="auto"/>
              <w:bottom w:val="single" w:sz="4" w:space="0" w:color="auto"/>
              <w:right w:val="single" w:sz="4" w:space="0" w:color="auto"/>
            </w:tcBorders>
          </w:tcPr>
          <w:p w:rsidR="00487EBB" w:rsidRDefault="00487EBB">
            <w:pPr>
              <w:spacing w:line="276" w:lineRule="auto"/>
            </w:pPr>
            <w:r>
              <w:t>Погребение</w:t>
            </w:r>
          </w:p>
          <w:p w:rsidR="00487EBB" w:rsidRDefault="00487EBB">
            <w:pPr>
              <w:spacing w:line="276" w:lineRule="auto"/>
            </w:pPr>
            <w:r>
              <w:t>в том числе стоимость рытья стандартной могилы</w:t>
            </w:r>
          </w:p>
          <w:p w:rsidR="00487EBB" w:rsidRDefault="00487EBB">
            <w:pPr>
              <w:widowControl w:val="0"/>
              <w:autoSpaceDE w:val="0"/>
              <w:autoSpaceDN w:val="0"/>
              <w:adjustRightInd w:val="0"/>
              <w:spacing w:line="276" w:lineRule="auto"/>
            </w:pPr>
          </w:p>
        </w:tc>
        <w:tc>
          <w:tcPr>
            <w:tcW w:w="2443" w:type="dxa"/>
            <w:tcBorders>
              <w:top w:val="single" w:sz="4" w:space="0" w:color="auto"/>
              <w:left w:val="single" w:sz="4" w:space="0" w:color="auto"/>
              <w:bottom w:val="single" w:sz="4" w:space="0" w:color="auto"/>
              <w:right w:val="single" w:sz="4" w:space="0" w:color="auto"/>
            </w:tcBorders>
          </w:tcPr>
          <w:p w:rsidR="00487EBB" w:rsidRDefault="00487EBB">
            <w:pPr>
              <w:spacing w:line="276" w:lineRule="auto"/>
              <w:jc w:val="center"/>
            </w:pPr>
          </w:p>
          <w:p w:rsidR="00487EBB" w:rsidRDefault="00487EBB">
            <w:pPr>
              <w:spacing w:line="276" w:lineRule="auto"/>
              <w:jc w:val="center"/>
            </w:pPr>
          </w:p>
          <w:p w:rsidR="00487EBB" w:rsidRDefault="00487EBB">
            <w:pPr>
              <w:widowControl w:val="0"/>
              <w:autoSpaceDE w:val="0"/>
              <w:autoSpaceDN w:val="0"/>
              <w:adjustRightInd w:val="0"/>
              <w:spacing w:line="276" w:lineRule="auto"/>
              <w:jc w:val="center"/>
            </w:pPr>
            <w:r>
              <w:t>2769,17</w:t>
            </w:r>
          </w:p>
        </w:tc>
      </w:tr>
      <w:tr w:rsidR="00487EBB" w:rsidTr="00487EBB">
        <w:tc>
          <w:tcPr>
            <w:tcW w:w="981" w:type="dxa"/>
            <w:tcBorders>
              <w:top w:val="single" w:sz="4" w:space="0" w:color="auto"/>
              <w:left w:val="single" w:sz="4" w:space="0" w:color="auto"/>
              <w:bottom w:val="single" w:sz="4" w:space="0" w:color="auto"/>
              <w:right w:val="single" w:sz="4" w:space="0" w:color="auto"/>
            </w:tcBorders>
          </w:tcPr>
          <w:p w:rsidR="00487EBB" w:rsidRDefault="00487EBB">
            <w:pPr>
              <w:widowControl w:val="0"/>
              <w:autoSpaceDE w:val="0"/>
              <w:autoSpaceDN w:val="0"/>
              <w:adjustRightInd w:val="0"/>
              <w:spacing w:line="276" w:lineRule="auto"/>
              <w:jc w:val="center"/>
            </w:pPr>
          </w:p>
        </w:tc>
        <w:tc>
          <w:tcPr>
            <w:tcW w:w="5940" w:type="dxa"/>
            <w:tcBorders>
              <w:top w:val="single" w:sz="4" w:space="0" w:color="auto"/>
              <w:left w:val="single" w:sz="4" w:space="0" w:color="auto"/>
              <w:bottom w:val="single" w:sz="4" w:space="0" w:color="auto"/>
              <w:right w:val="single" w:sz="4" w:space="0" w:color="auto"/>
            </w:tcBorders>
            <w:hideMark/>
          </w:tcPr>
          <w:p w:rsidR="00487EBB" w:rsidRDefault="00487EBB">
            <w:pPr>
              <w:spacing w:line="276" w:lineRule="auto"/>
              <w:rPr>
                <w:b/>
              </w:rPr>
            </w:pPr>
            <w:r>
              <w:rPr>
                <w:b/>
              </w:rPr>
              <w:t>Общая стоимость гарантированного перечня услуг</w:t>
            </w:r>
          </w:p>
          <w:p w:rsidR="00487EBB" w:rsidRDefault="00487EBB">
            <w:pPr>
              <w:widowControl w:val="0"/>
              <w:autoSpaceDE w:val="0"/>
              <w:autoSpaceDN w:val="0"/>
              <w:adjustRightInd w:val="0"/>
              <w:spacing w:line="276" w:lineRule="auto"/>
            </w:pPr>
            <w:r>
              <w:rPr>
                <w:b/>
              </w:rPr>
              <w:t>по погребению</w:t>
            </w:r>
          </w:p>
        </w:tc>
        <w:tc>
          <w:tcPr>
            <w:tcW w:w="2443"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rPr>
                <w:b/>
              </w:rPr>
            </w:pPr>
            <w:r>
              <w:rPr>
                <w:b/>
              </w:rPr>
              <w:t>7135,76</w:t>
            </w:r>
          </w:p>
        </w:tc>
      </w:tr>
    </w:tbl>
    <w:p w:rsidR="00487EBB" w:rsidRDefault="00487EBB" w:rsidP="00487EBB"/>
    <w:p w:rsidR="00487EBB" w:rsidRDefault="00487EBB" w:rsidP="00487EBB"/>
    <w:p w:rsidR="00487EBB" w:rsidRDefault="00487EBB" w:rsidP="00487EBB"/>
    <w:p w:rsidR="00487EBB" w:rsidRDefault="00487EBB" w:rsidP="00487EBB"/>
    <w:p w:rsidR="00487EBB" w:rsidRDefault="00487EBB" w:rsidP="00487EBB">
      <w:pPr>
        <w:pStyle w:val="a5"/>
        <w:jc w:val="both"/>
        <w:rPr>
          <w:rFonts w:ascii="Times New Roman" w:eastAsia="Calibri" w:hAnsi="Times New Roman" w:cs="Times New Roman"/>
          <w:sz w:val="24"/>
          <w:szCs w:val="24"/>
        </w:rPr>
      </w:pPr>
    </w:p>
    <w:p w:rsidR="00487EBB" w:rsidRDefault="00487EBB" w:rsidP="00487EBB">
      <w:pPr>
        <w:pStyle w:val="a5"/>
        <w:jc w:val="both"/>
        <w:rPr>
          <w:rFonts w:ascii="Times New Roman" w:eastAsia="Arial Unicode MS" w:hAnsi="Times New Roman" w:cs="Times New Roman"/>
          <w:lang w:eastAsia="ru-RU"/>
        </w:rPr>
      </w:pPr>
      <w:r>
        <w:rPr>
          <w:rFonts w:ascii="Times New Roman" w:hAnsi="Times New Roman" w:cs="Times New Roman"/>
        </w:rPr>
        <w:t xml:space="preserve">Глава Серебрянского  сельсовета </w:t>
      </w:r>
    </w:p>
    <w:p w:rsidR="00487EBB" w:rsidRDefault="00487EBB" w:rsidP="00487EBB">
      <w:pPr>
        <w:pStyle w:val="a5"/>
        <w:jc w:val="both"/>
        <w:rPr>
          <w:rFonts w:ascii="Times New Roman" w:hAnsi="Times New Roman" w:cs="Times New Roman"/>
        </w:rPr>
      </w:pPr>
      <w:r>
        <w:rPr>
          <w:rFonts w:ascii="Times New Roman" w:hAnsi="Times New Roman" w:cs="Times New Roman"/>
        </w:rPr>
        <w:t>Чулымского района Новосибирской области                                               Писарев А.Н.</w:t>
      </w:r>
    </w:p>
    <w:p w:rsidR="00487EBB" w:rsidRDefault="00487EBB" w:rsidP="00487EBB">
      <w:pPr>
        <w:jc w:val="both"/>
      </w:pPr>
    </w:p>
    <w:p w:rsidR="00487EBB" w:rsidRDefault="00487EBB" w:rsidP="00487EBB"/>
    <w:p w:rsidR="00487EBB" w:rsidRDefault="00487EBB" w:rsidP="00487EBB"/>
    <w:p w:rsidR="00487EBB" w:rsidRDefault="00487EBB" w:rsidP="00487EBB"/>
    <w:p w:rsidR="00487EBB" w:rsidRDefault="00487EBB" w:rsidP="00487EBB">
      <w:pPr>
        <w:jc w:val="center"/>
        <w:rPr>
          <w:b/>
        </w:rPr>
      </w:pPr>
      <w:r>
        <w:rPr>
          <w:b/>
        </w:rPr>
        <w:t>ТРЕБОВАНИЯ</w:t>
      </w:r>
    </w:p>
    <w:p w:rsidR="00487EBB" w:rsidRDefault="00487EBB" w:rsidP="00487EBB">
      <w:pPr>
        <w:jc w:val="center"/>
        <w:rPr>
          <w:b/>
        </w:rPr>
      </w:pPr>
      <w:r>
        <w:rPr>
          <w:b/>
        </w:rPr>
        <w:t>К КАЧЕСТВУ УСЛУГ ПО ПОГРЕБЕНИЮ, ПРЕДОСТАВЛЯЕМЫХ</w:t>
      </w:r>
    </w:p>
    <w:p w:rsidR="00487EBB" w:rsidRDefault="00487EBB" w:rsidP="00487EBB">
      <w:pPr>
        <w:jc w:val="center"/>
        <w:rPr>
          <w:b/>
        </w:rPr>
      </w:pPr>
      <w:r>
        <w:rPr>
          <w:b/>
        </w:rPr>
        <w:t>СОГЛАСНО ГАРАНТИРОВАННОМУ ПЕРЕЧНЮ УСЛУГ ПО ПОГРЕБЕНИЮ УМЕРШИХ.</w:t>
      </w:r>
    </w:p>
    <w:p w:rsidR="00487EBB" w:rsidRDefault="00487EBB" w:rsidP="00487EBB">
      <w:pPr>
        <w:jc w:val="both"/>
      </w:pPr>
      <w:r>
        <w:t xml:space="preserve">1. </w:t>
      </w:r>
      <w:r>
        <w:rPr>
          <w:b/>
        </w:rPr>
        <w:t>Качество услуг по погребению, предоставляемых согласно гарантированному перечню услуг по погребению, в случае осуществления погребения за счет средств супруга, близких родственников или иных лиц, взявших на себя обязанности по погребению умершего, должно соответствовать следующим требованиям и включает</w:t>
      </w:r>
      <w:r>
        <w:t>:</w:t>
      </w:r>
    </w:p>
    <w:p w:rsidR="00487EBB" w:rsidRDefault="00487EBB" w:rsidP="00487EBB">
      <w:pPr>
        <w:jc w:val="both"/>
      </w:pPr>
      <w:r>
        <w:t>1.1. Оформление документов, необходимых для погребения:</w:t>
      </w:r>
    </w:p>
    <w:p w:rsidR="00487EBB" w:rsidRDefault="00487EBB" w:rsidP="00487EBB">
      <w:pPr>
        <w:jc w:val="both"/>
      </w:pPr>
      <w:r>
        <w:t>- прием заказа на похороны;</w:t>
      </w:r>
    </w:p>
    <w:p w:rsidR="00487EBB" w:rsidRDefault="00487EBB" w:rsidP="00487EBB">
      <w:pPr>
        <w:jc w:val="both"/>
      </w:pPr>
      <w:r>
        <w:t>- оформление счета заказа.</w:t>
      </w:r>
    </w:p>
    <w:p w:rsidR="00487EBB" w:rsidRDefault="00487EBB" w:rsidP="00487EBB">
      <w:pPr>
        <w:jc w:val="both"/>
      </w:pPr>
      <w:r>
        <w:t>1.2. Предоставление и доставка гроба и других предметов, необходимых для погребения:</w:t>
      </w:r>
    </w:p>
    <w:p w:rsidR="00487EBB" w:rsidRDefault="00487EBB" w:rsidP="00487EBB">
      <w:pPr>
        <w:jc w:val="both"/>
      </w:pPr>
      <w:r>
        <w:t xml:space="preserve">- гроб стандартный с внутренней и наружной обивкой велюровой тканью, подушечка (наполнитель- синтепон),  наволочка из ткани х/б, покрывало; </w:t>
      </w:r>
    </w:p>
    <w:p w:rsidR="00487EBB" w:rsidRDefault="00487EBB" w:rsidP="00487EBB">
      <w:pPr>
        <w:jc w:val="both"/>
      </w:pPr>
      <w:r>
        <w:t>- доставка гроба и других предметов, необходимых для погребения, из магазина на дом (к зданию морга).</w:t>
      </w:r>
    </w:p>
    <w:p w:rsidR="00487EBB" w:rsidRDefault="00487EBB" w:rsidP="00487EBB">
      <w:pPr>
        <w:jc w:val="both"/>
      </w:pPr>
      <w:r>
        <w:t>- крест деревянный с  указанием фамилии, имени, отчества, даты рождения и смерти.</w:t>
      </w:r>
    </w:p>
    <w:p w:rsidR="00487EBB" w:rsidRDefault="00487EBB" w:rsidP="00487EBB">
      <w:pPr>
        <w:jc w:val="both"/>
      </w:pPr>
      <w:r>
        <w:t>1.3. Перевозка тела умершего на кладбище:</w:t>
      </w:r>
    </w:p>
    <w:p w:rsidR="00487EBB" w:rsidRDefault="00487EBB" w:rsidP="00487EBB">
      <w:pPr>
        <w:jc w:val="both"/>
      </w:pPr>
      <w:r>
        <w:t xml:space="preserve">- подъезд к дому (к моргу); </w:t>
      </w:r>
    </w:p>
    <w:p w:rsidR="00487EBB" w:rsidRDefault="00487EBB" w:rsidP="00487EBB">
      <w:pPr>
        <w:jc w:val="both"/>
      </w:pPr>
      <w:r>
        <w:t>- вынос гроба с телом из помещения;</w:t>
      </w:r>
    </w:p>
    <w:p w:rsidR="00487EBB" w:rsidRDefault="00487EBB" w:rsidP="00487EBB">
      <w:pPr>
        <w:jc w:val="both"/>
      </w:pPr>
      <w:r>
        <w:t>- перевозка до кладбища.</w:t>
      </w:r>
    </w:p>
    <w:p w:rsidR="00487EBB" w:rsidRDefault="00487EBB" w:rsidP="00487EBB">
      <w:pPr>
        <w:jc w:val="both"/>
      </w:pPr>
      <w:r>
        <w:t>1.4. Погребение:</w:t>
      </w:r>
    </w:p>
    <w:p w:rsidR="00487EBB" w:rsidRDefault="00487EBB" w:rsidP="00487EBB">
      <w:pPr>
        <w:jc w:val="both"/>
      </w:pPr>
      <w:r>
        <w:t>- расчистка и разметка места для копки могилы; копка могилы (вручную);</w:t>
      </w:r>
    </w:p>
    <w:p w:rsidR="00487EBB" w:rsidRDefault="00487EBB" w:rsidP="00487EBB">
      <w:pPr>
        <w:jc w:val="both"/>
      </w:pPr>
      <w:r>
        <w:t>- доставка гроба с телом покойного  к месту захоронения;</w:t>
      </w:r>
    </w:p>
    <w:p w:rsidR="00487EBB" w:rsidRDefault="00487EBB" w:rsidP="00487EBB">
      <w:r>
        <w:lastRenderedPageBreak/>
        <w:t>- ожидание проведения траурного обряда;</w:t>
      </w:r>
    </w:p>
    <w:p w:rsidR="00487EBB" w:rsidRDefault="00487EBB" w:rsidP="00487EBB">
      <w:r>
        <w:t>-опускание гроба  в могилу, засыпка могилы грунтом и устройство надмогильного холма; установка деревянного креста</w:t>
      </w:r>
    </w:p>
    <w:p w:rsidR="00487EBB" w:rsidRDefault="00487EBB" w:rsidP="00487EBB">
      <w:pPr>
        <w:tabs>
          <w:tab w:val="left" w:pos="1650"/>
        </w:tabs>
        <w:jc w:val="center"/>
        <w:rPr>
          <w:b/>
        </w:rPr>
      </w:pPr>
    </w:p>
    <w:p w:rsidR="00487EBB" w:rsidRDefault="00487EBB" w:rsidP="00487EBB">
      <w:pPr>
        <w:pStyle w:val="ConsPlusTitle"/>
        <w:widowControl/>
        <w:jc w:val="center"/>
        <w:rPr>
          <w:sz w:val="24"/>
          <w:szCs w:val="24"/>
        </w:rPr>
      </w:pPr>
    </w:p>
    <w:p w:rsidR="00487EBB" w:rsidRDefault="00487EBB" w:rsidP="00487EBB">
      <w:pPr>
        <w:pStyle w:val="ConsPlusTitle"/>
        <w:widowControl/>
        <w:jc w:val="center"/>
      </w:pPr>
    </w:p>
    <w:p w:rsidR="00487EBB" w:rsidRDefault="00487EBB" w:rsidP="00487EBB"/>
    <w:p w:rsidR="00487EBB" w:rsidRDefault="00487EBB" w:rsidP="00487EBB"/>
    <w:tbl>
      <w:tblPr>
        <w:tblpPr w:leftFromText="180" w:rightFromText="180" w:bottomFromText="200" w:vertAnchor="text" w:horzAnchor="margin" w:tblpX="-459" w:tblpY="17"/>
        <w:tblW w:w="100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3923"/>
        <w:gridCol w:w="2824"/>
        <w:gridCol w:w="3284"/>
      </w:tblGrid>
      <w:tr w:rsidR="00487EBB" w:rsidTr="00487EBB">
        <w:tc>
          <w:tcPr>
            <w:tcW w:w="3923" w:type="dxa"/>
            <w:tcBorders>
              <w:top w:val="single" w:sz="4" w:space="0" w:color="FFFFFF"/>
              <w:left w:val="single" w:sz="4" w:space="0" w:color="FFFFFF"/>
              <w:bottom w:val="single" w:sz="4" w:space="0" w:color="FFFFFF"/>
              <w:right w:val="single" w:sz="4" w:space="0" w:color="FFFFFF"/>
            </w:tcBorders>
          </w:tcPr>
          <w:p w:rsidR="00487EBB" w:rsidRDefault="00487EBB">
            <w:pPr>
              <w:widowControl w:val="0"/>
              <w:autoSpaceDE w:val="0"/>
              <w:autoSpaceDN w:val="0"/>
              <w:adjustRightInd w:val="0"/>
              <w:spacing w:line="276" w:lineRule="auto"/>
            </w:pPr>
          </w:p>
        </w:tc>
        <w:tc>
          <w:tcPr>
            <w:tcW w:w="2824" w:type="dxa"/>
            <w:tcBorders>
              <w:top w:val="single" w:sz="4" w:space="0" w:color="FFFFFF"/>
              <w:left w:val="single" w:sz="4" w:space="0" w:color="FFFFFF"/>
              <w:bottom w:val="single" w:sz="4" w:space="0" w:color="FFFFFF"/>
              <w:right w:val="single" w:sz="4" w:space="0" w:color="FFFFFF"/>
            </w:tcBorders>
          </w:tcPr>
          <w:p w:rsidR="00487EBB" w:rsidRDefault="00487EBB">
            <w:pPr>
              <w:widowControl w:val="0"/>
              <w:autoSpaceDE w:val="0"/>
              <w:autoSpaceDN w:val="0"/>
              <w:adjustRightInd w:val="0"/>
              <w:spacing w:line="276" w:lineRule="auto"/>
            </w:pPr>
          </w:p>
        </w:tc>
        <w:tc>
          <w:tcPr>
            <w:tcW w:w="3284" w:type="dxa"/>
            <w:tcBorders>
              <w:top w:val="single" w:sz="4" w:space="0" w:color="FFFFFF"/>
              <w:left w:val="single" w:sz="4" w:space="0" w:color="FFFFFF"/>
              <w:bottom w:val="single" w:sz="4" w:space="0" w:color="FFFFFF"/>
              <w:right w:val="single" w:sz="4" w:space="0" w:color="FFFFFF"/>
            </w:tcBorders>
          </w:tcPr>
          <w:p w:rsidR="00487EBB" w:rsidRDefault="00487EBB">
            <w:pPr>
              <w:spacing w:line="276" w:lineRule="auto"/>
            </w:pPr>
            <w:r>
              <w:t xml:space="preserve">                </w:t>
            </w:r>
            <w:r>
              <w:rPr>
                <w:b/>
              </w:rPr>
              <w:t>СОГЛАСОВАНО</w:t>
            </w:r>
            <w:r>
              <w:t>:</w:t>
            </w:r>
          </w:p>
          <w:p w:rsidR="00487EBB" w:rsidRDefault="00487EBB">
            <w:pPr>
              <w:spacing w:line="276" w:lineRule="auto"/>
              <w:jc w:val="right"/>
            </w:pPr>
            <w:r>
              <w:t xml:space="preserve">Руководитель департамента </w:t>
            </w:r>
          </w:p>
          <w:p w:rsidR="00487EBB" w:rsidRDefault="00487EBB">
            <w:pPr>
              <w:spacing w:line="276" w:lineRule="auto"/>
              <w:jc w:val="right"/>
            </w:pPr>
            <w:r>
              <w:t>по тарифам Новосибирской области</w:t>
            </w:r>
          </w:p>
          <w:p w:rsidR="00487EBB" w:rsidRDefault="00487EBB">
            <w:pPr>
              <w:spacing w:line="276" w:lineRule="auto"/>
            </w:pPr>
            <w:r>
              <w:t>__________Г. Р. Асмодьяров</w:t>
            </w:r>
          </w:p>
          <w:p w:rsidR="00487EBB" w:rsidRDefault="00487EBB">
            <w:pPr>
              <w:spacing w:line="276" w:lineRule="auto"/>
              <w:rPr>
                <w:b/>
              </w:rPr>
            </w:pPr>
            <w:r>
              <w:t xml:space="preserve">«__»________2019 г.  </w:t>
            </w:r>
          </w:p>
          <w:p w:rsidR="00487EBB" w:rsidRDefault="00487EBB">
            <w:pPr>
              <w:spacing w:line="276" w:lineRule="auto"/>
            </w:pPr>
          </w:p>
          <w:p w:rsidR="00487EBB" w:rsidRDefault="00487EBB">
            <w:pPr>
              <w:widowControl w:val="0"/>
              <w:autoSpaceDE w:val="0"/>
              <w:autoSpaceDN w:val="0"/>
              <w:adjustRightInd w:val="0"/>
              <w:spacing w:after="200" w:line="276" w:lineRule="auto"/>
            </w:pPr>
          </w:p>
        </w:tc>
      </w:tr>
    </w:tbl>
    <w:p w:rsidR="00487EBB" w:rsidRDefault="00487EBB" w:rsidP="00487EBB">
      <w:pPr>
        <w:rPr>
          <w:b/>
        </w:rPr>
      </w:pPr>
    </w:p>
    <w:p w:rsidR="00487EBB" w:rsidRDefault="00487EBB" w:rsidP="00487EBB">
      <w:pPr>
        <w:jc w:val="center"/>
        <w:rPr>
          <w:b/>
        </w:rPr>
      </w:pPr>
      <w:r>
        <w:rPr>
          <w:b/>
        </w:rPr>
        <w:t>Стоимость услуг, предоставляемых, согласно гарантированному перечню по погребению умершего, не имеющих супруга, близких родственников, законного представителя умершего или иных лиц, взявших на себя обязанности по погребению умершего, муниципального образования  Серебрянский сельсовет</w:t>
      </w:r>
    </w:p>
    <w:p w:rsidR="00487EBB" w:rsidRDefault="00487EBB" w:rsidP="00487EBB">
      <w:pPr>
        <w:pStyle w:val="a5"/>
        <w:jc w:val="center"/>
        <w:rPr>
          <w:rFonts w:ascii="Times New Roman" w:eastAsia="Calibri" w:hAnsi="Times New Roman" w:cs="Times New Roman"/>
          <w:b/>
          <w:sz w:val="24"/>
          <w:szCs w:val="24"/>
        </w:rPr>
      </w:pPr>
      <w:r>
        <w:rPr>
          <w:rFonts w:ascii="Times New Roman" w:hAnsi="Times New Roman" w:cs="Times New Roman"/>
          <w:b/>
        </w:rPr>
        <w:t xml:space="preserve">Чулымского района Новосибирской области </w:t>
      </w:r>
      <w:r>
        <w:rPr>
          <w:rFonts w:ascii="Times New Roman" w:eastAsia="Times New Roman" w:hAnsi="Times New Roman" w:cs="Times New Roman"/>
          <w:b/>
        </w:rPr>
        <w:t>на 2019 год</w:t>
      </w:r>
    </w:p>
    <w:p w:rsidR="00487EBB" w:rsidRDefault="00487EBB" w:rsidP="00487EBB"/>
    <w:p w:rsidR="00487EBB" w:rsidRDefault="00487EBB" w:rsidP="00487EB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1"/>
        <w:gridCol w:w="5940"/>
        <w:gridCol w:w="2443"/>
      </w:tblGrid>
      <w:tr w:rsidR="00487EBB" w:rsidTr="00487EBB">
        <w:trPr>
          <w:trHeight w:val="647"/>
        </w:trPr>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rPr>
                <w:b/>
              </w:rPr>
            </w:pPr>
            <w:r>
              <w:rPr>
                <w:b/>
              </w:rPr>
              <w:t>№ п\п</w:t>
            </w:r>
          </w:p>
        </w:tc>
        <w:tc>
          <w:tcPr>
            <w:tcW w:w="5940"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rPr>
                <w:b/>
              </w:rPr>
            </w:pPr>
            <w:r>
              <w:rPr>
                <w:b/>
              </w:rPr>
              <w:t xml:space="preserve">                                 Перечень услуг</w:t>
            </w:r>
          </w:p>
        </w:tc>
        <w:tc>
          <w:tcPr>
            <w:tcW w:w="2443" w:type="dxa"/>
            <w:tcBorders>
              <w:top w:val="single" w:sz="4" w:space="0" w:color="auto"/>
              <w:left w:val="single" w:sz="4" w:space="0" w:color="auto"/>
              <w:bottom w:val="single" w:sz="4" w:space="0" w:color="auto"/>
              <w:right w:val="single" w:sz="4" w:space="0" w:color="auto"/>
            </w:tcBorders>
            <w:hideMark/>
          </w:tcPr>
          <w:p w:rsidR="00487EBB" w:rsidRDefault="00487EBB">
            <w:pPr>
              <w:spacing w:line="276" w:lineRule="auto"/>
              <w:rPr>
                <w:b/>
              </w:rPr>
            </w:pPr>
            <w:r>
              <w:rPr>
                <w:b/>
              </w:rPr>
              <w:t xml:space="preserve"> Сумма затрат,</w:t>
            </w:r>
          </w:p>
          <w:p w:rsidR="00487EBB" w:rsidRDefault="00487EBB">
            <w:pPr>
              <w:widowControl w:val="0"/>
              <w:autoSpaceDE w:val="0"/>
              <w:autoSpaceDN w:val="0"/>
              <w:adjustRightInd w:val="0"/>
              <w:spacing w:line="276" w:lineRule="auto"/>
              <w:rPr>
                <w:b/>
              </w:rPr>
            </w:pPr>
            <w:r>
              <w:rPr>
                <w:b/>
              </w:rPr>
              <w:t xml:space="preserve">         Рублей</w:t>
            </w:r>
          </w:p>
        </w:tc>
      </w:tr>
      <w:tr w:rsidR="00487EBB" w:rsidTr="00487EBB">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pPr>
            <w:r>
              <w:t>1.</w:t>
            </w:r>
          </w:p>
        </w:tc>
        <w:tc>
          <w:tcPr>
            <w:tcW w:w="5940"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pPr>
            <w:r>
              <w:t>Оформление документов, необходимых для погребения</w:t>
            </w:r>
          </w:p>
        </w:tc>
        <w:tc>
          <w:tcPr>
            <w:tcW w:w="2443"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rPr>
                <w:b/>
              </w:rPr>
            </w:pPr>
            <w:r>
              <w:rPr>
                <w:b/>
              </w:rPr>
              <w:t>бесплатно</w:t>
            </w:r>
          </w:p>
        </w:tc>
      </w:tr>
      <w:tr w:rsidR="00487EBB" w:rsidTr="00487EBB">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pPr>
            <w:r>
              <w:t>2.</w:t>
            </w:r>
          </w:p>
        </w:tc>
        <w:tc>
          <w:tcPr>
            <w:tcW w:w="5940"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pPr>
            <w:r>
              <w:t>Облачение тела.</w:t>
            </w:r>
          </w:p>
        </w:tc>
        <w:tc>
          <w:tcPr>
            <w:tcW w:w="2443"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rPr>
                <w:b/>
              </w:rPr>
            </w:pPr>
            <w:r>
              <w:rPr>
                <w:b/>
              </w:rPr>
              <w:t xml:space="preserve"> 297,33</w:t>
            </w:r>
          </w:p>
        </w:tc>
      </w:tr>
      <w:tr w:rsidR="00487EBB" w:rsidTr="00487EBB">
        <w:trPr>
          <w:trHeight w:val="427"/>
        </w:trPr>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pPr>
            <w:r>
              <w:t>3.</w:t>
            </w:r>
          </w:p>
        </w:tc>
        <w:tc>
          <w:tcPr>
            <w:tcW w:w="5940"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pPr>
            <w:r>
              <w:t>Предоставление гроба:</w:t>
            </w:r>
          </w:p>
        </w:tc>
        <w:tc>
          <w:tcPr>
            <w:tcW w:w="2443"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rPr>
                <w:b/>
              </w:rPr>
            </w:pPr>
            <w:r>
              <w:rPr>
                <w:b/>
              </w:rPr>
              <w:t xml:space="preserve">  3954,01</w:t>
            </w:r>
          </w:p>
        </w:tc>
      </w:tr>
      <w:tr w:rsidR="00487EBB" w:rsidTr="00487EBB">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pPr>
            <w:r>
              <w:t>4.</w:t>
            </w:r>
          </w:p>
        </w:tc>
        <w:tc>
          <w:tcPr>
            <w:tcW w:w="5940"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pPr>
            <w:r>
              <w:t xml:space="preserve">Перевозка тела умершего на кладбище </w:t>
            </w:r>
          </w:p>
        </w:tc>
        <w:tc>
          <w:tcPr>
            <w:tcW w:w="2443"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rPr>
                <w:b/>
              </w:rPr>
            </w:pPr>
            <w:r>
              <w:rPr>
                <w:b/>
              </w:rPr>
              <w:t>412,58</w:t>
            </w:r>
          </w:p>
        </w:tc>
      </w:tr>
      <w:tr w:rsidR="00487EBB" w:rsidTr="00487EBB">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pPr>
            <w:r>
              <w:t>5.</w:t>
            </w:r>
          </w:p>
        </w:tc>
        <w:tc>
          <w:tcPr>
            <w:tcW w:w="5940" w:type="dxa"/>
            <w:tcBorders>
              <w:top w:val="single" w:sz="4" w:space="0" w:color="auto"/>
              <w:left w:val="single" w:sz="4" w:space="0" w:color="auto"/>
              <w:bottom w:val="single" w:sz="4" w:space="0" w:color="auto"/>
              <w:right w:val="single" w:sz="4" w:space="0" w:color="auto"/>
            </w:tcBorders>
          </w:tcPr>
          <w:p w:rsidR="00487EBB" w:rsidRDefault="00487EBB">
            <w:pPr>
              <w:spacing w:line="276" w:lineRule="auto"/>
            </w:pPr>
            <w:r>
              <w:t xml:space="preserve">Погребение, </w:t>
            </w:r>
          </w:p>
          <w:p w:rsidR="00487EBB" w:rsidRDefault="00487EBB">
            <w:pPr>
              <w:spacing w:line="276" w:lineRule="auto"/>
            </w:pPr>
            <w:r>
              <w:t>в том числе рытье стандартной могилы</w:t>
            </w:r>
          </w:p>
          <w:p w:rsidR="00487EBB" w:rsidRDefault="00487EBB">
            <w:pPr>
              <w:widowControl w:val="0"/>
              <w:autoSpaceDE w:val="0"/>
              <w:autoSpaceDN w:val="0"/>
              <w:adjustRightInd w:val="0"/>
              <w:spacing w:line="276" w:lineRule="auto"/>
            </w:pPr>
          </w:p>
        </w:tc>
        <w:tc>
          <w:tcPr>
            <w:tcW w:w="2443" w:type="dxa"/>
            <w:tcBorders>
              <w:top w:val="single" w:sz="4" w:space="0" w:color="auto"/>
              <w:left w:val="single" w:sz="4" w:space="0" w:color="auto"/>
              <w:bottom w:val="single" w:sz="4" w:space="0" w:color="auto"/>
              <w:right w:val="single" w:sz="4" w:space="0" w:color="auto"/>
            </w:tcBorders>
          </w:tcPr>
          <w:p w:rsidR="00487EBB" w:rsidRDefault="00487EBB">
            <w:pPr>
              <w:spacing w:line="276" w:lineRule="auto"/>
              <w:jc w:val="center"/>
              <w:rPr>
                <w:b/>
              </w:rPr>
            </w:pPr>
            <w:r>
              <w:rPr>
                <w:b/>
              </w:rPr>
              <w:t>2769,17</w:t>
            </w:r>
          </w:p>
          <w:p w:rsidR="00487EBB" w:rsidRDefault="00487EBB">
            <w:pPr>
              <w:spacing w:line="276" w:lineRule="auto"/>
              <w:jc w:val="center"/>
            </w:pPr>
            <w:r>
              <w:t xml:space="preserve">  </w:t>
            </w:r>
          </w:p>
          <w:p w:rsidR="00487EBB" w:rsidRDefault="00487EBB">
            <w:pPr>
              <w:spacing w:line="276" w:lineRule="auto"/>
              <w:jc w:val="center"/>
            </w:pPr>
          </w:p>
          <w:p w:rsidR="00487EBB" w:rsidRDefault="00487EBB">
            <w:pPr>
              <w:widowControl w:val="0"/>
              <w:autoSpaceDE w:val="0"/>
              <w:autoSpaceDN w:val="0"/>
              <w:adjustRightInd w:val="0"/>
              <w:spacing w:line="276" w:lineRule="auto"/>
              <w:jc w:val="center"/>
            </w:pPr>
          </w:p>
        </w:tc>
      </w:tr>
      <w:tr w:rsidR="00487EBB" w:rsidTr="00487EBB">
        <w:tc>
          <w:tcPr>
            <w:tcW w:w="981"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jc w:val="center"/>
            </w:pPr>
            <w:r>
              <w:t>6.</w:t>
            </w:r>
          </w:p>
        </w:tc>
        <w:tc>
          <w:tcPr>
            <w:tcW w:w="5940" w:type="dxa"/>
            <w:tcBorders>
              <w:top w:val="single" w:sz="4" w:space="0" w:color="auto"/>
              <w:left w:val="single" w:sz="4" w:space="0" w:color="auto"/>
              <w:bottom w:val="single" w:sz="4" w:space="0" w:color="auto"/>
              <w:right w:val="single" w:sz="4" w:space="0" w:color="auto"/>
            </w:tcBorders>
            <w:hideMark/>
          </w:tcPr>
          <w:p w:rsidR="00487EBB" w:rsidRDefault="00487EBB">
            <w:pPr>
              <w:spacing w:line="276" w:lineRule="auto"/>
              <w:rPr>
                <w:b/>
              </w:rPr>
            </w:pPr>
            <w:r>
              <w:rPr>
                <w:b/>
              </w:rPr>
              <w:t>Общая стоимость гарантированного перечня услуг</w:t>
            </w:r>
          </w:p>
          <w:p w:rsidR="00487EBB" w:rsidRDefault="00487EBB">
            <w:pPr>
              <w:widowControl w:val="0"/>
              <w:autoSpaceDE w:val="0"/>
              <w:autoSpaceDN w:val="0"/>
              <w:adjustRightInd w:val="0"/>
              <w:spacing w:line="276" w:lineRule="auto"/>
            </w:pPr>
            <w:r>
              <w:rPr>
                <w:b/>
              </w:rPr>
              <w:t>по погребению</w:t>
            </w:r>
          </w:p>
        </w:tc>
        <w:tc>
          <w:tcPr>
            <w:tcW w:w="2443" w:type="dxa"/>
            <w:tcBorders>
              <w:top w:val="single" w:sz="4" w:space="0" w:color="auto"/>
              <w:left w:val="single" w:sz="4" w:space="0" w:color="auto"/>
              <w:bottom w:val="single" w:sz="4" w:space="0" w:color="auto"/>
              <w:right w:val="single" w:sz="4" w:space="0" w:color="auto"/>
            </w:tcBorders>
            <w:hideMark/>
          </w:tcPr>
          <w:p w:rsidR="00487EBB" w:rsidRDefault="00487EBB">
            <w:pPr>
              <w:widowControl w:val="0"/>
              <w:autoSpaceDE w:val="0"/>
              <w:autoSpaceDN w:val="0"/>
              <w:adjustRightInd w:val="0"/>
              <w:spacing w:line="276" w:lineRule="auto"/>
              <w:rPr>
                <w:b/>
              </w:rPr>
            </w:pPr>
            <w:r>
              <w:rPr>
                <w:b/>
              </w:rPr>
              <w:t xml:space="preserve">            7433,09</w:t>
            </w:r>
          </w:p>
        </w:tc>
      </w:tr>
    </w:tbl>
    <w:p w:rsidR="00487EBB" w:rsidRDefault="00487EBB" w:rsidP="00487EBB"/>
    <w:p w:rsidR="00487EBB" w:rsidRDefault="00487EBB" w:rsidP="00487EBB"/>
    <w:p w:rsidR="00487EBB" w:rsidRDefault="00487EBB" w:rsidP="00487EBB"/>
    <w:p w:rsidR="00487EBB" w:rsidRDefault="00487EBB" w:rsidP="00487EBB"/>
    <w:p w:rsidR="00487EBB" w:rsidRDefault="00487EBB" w:rsidP="00487EBB">
      <w:pPr>
        <w:pStyle w:val="a5"/>
        <w:jc w:val="both"/>
        <w:rPr>
          <w:rFonts w:ascii="Times New Roman" w:eastAsia="Calibri" w:hAnsi="Times New Roman" w:cs="Times New Roman"/>
          <w:sz w:val="24"/>
          <w:szCs w:val="24"/>
        </w:rPr>
      </w:pPr>
    </w:p>
    <w:p w:rsidR="00487EBB" w:rsidRDefault="00487EBB" w:rsidP="00487EBB">
      <w:pPr>
        <w:pStyle w:val="a5"/>
        <w:jc w:val="both"/>
        <w:rPr>
          <w:rFonts w:ascii="Times New Roman" w:eastAsia="Arial Unicode MS" w:hAnsi="Times New Roman" w:cs="Times New Roman"/>
          <w:lang w:eastAsia="ru-RU"/>
        </w:rPr>
      </w:pPr>
      <w:r>
        <w:rPr>
          <w:rFonts w:ascii="Times New Roman" w:hAnsi="Times New Roman" w:cs="Times New Roman"/>
        </w:rPr>
        <w:t xml:space="preserve">Глава  Серебрянского  сельсовета </w:t>
      </w:r>
    </w:p>
    <w:p w:rsidR="00487EBB" w:rsidRDefault="00487EBB" w:rsidP="00487EBB">
      <w:pPr>
        <w:pStyle w:val="a5"/>
        <w:jc w:val="both"/>
        <w:rPr>
          <w:rFonts w:ascii="Times New Roman" w:hAnsi="Times New Roman" w:cs="Times New Roman"/>
        </w:rPr>
      </w:pPr>
      <w:r>
        <w:rPr>
          <w:rFonts w:ascii="Times New Roman" w:hAnsi="Times New Roman" w:cs="Times New Roman"/>
        </w:rPr>
        <w:t xml:space="preserve">Чулымского района Новосибирской области                                                      Писарев А.Н. </w:t>
      </w:r>
    </w:p>
    <w:p w:rsidR="00487EBB" w:rsidRDefault="00487EBB" w:rsidP="00487EBB">
      <w:pPr>
        <w:pStyle w:val="a5"/>
        <w:jc w:val="both"/>
        <w:rPr>
          <w:rFonts w:ascii="Times New Roman" w:hAnsi="Times New Roman" w:cs="Times New Roman"/>
        </w:rPr>
      </w:pPr>
    </w:p>
    <w:p w:rsidR="00487EBB" w:rsidRPr="00487EBB" w:rsidRDefault="00487EBB" w:rsidP="00487EBB">
      <w:pPr>
        <w:pStyle w:val="a5"/>
        <w:jc w:val="both"/>
        <w:rPr>
          <w:rFonts w:ascii="Times New Roman" w:hAnsi="Times New Roman" w:cs="Times New Roman"/>
        </w:rPr>
      </w:pPr>
    </w:p>
    <w:p w:rsidR="00487EBB" w:rsidRDefault="00487EBB" w:rsidP="00487EBB">
      <w:pPr>
        <w:jc w:val="right"/>
      </w:pPr>
    </w:p>
    <w:p w:rsidR="00487EBB" w:rsidRDefault="00487EBB" w:rsidP="00487EBB">
      <w:pPr>
        <w:jc w:val="right"/>
      </w:pPr>
    </w:p>
    <w:p w:rsidR="00487EBB" w:rsidRPr="00487EBB" w:rsidRDefault="00487EBB" w:rsidP="00487EBB">
      <w:pPr>
        <w:pStyle w:val="ConsPlusTitle"/>
        <w:widowControl/>
        <w:jc w:val="center"/>
        <w:rPr>
          <w:rFonts w:ascii="Times New Roman" w:hAnsi="Times New Roman" w:cs="Times New Roman"/>
          <w:sz w:val="24"/>
          <w:szCs w:val="24"/>
        </w:rPr>
      </w:pPr>
      <w:r w:rsidRPr="00487EBB">
        <w:rPr>
          <w:rFonts w:ascii="Times New Roman" w:hAnsi="Times New Roman" w:cs="Times New Roman"/>
          <w:sz w:val="24"/>
          <w:szCs w:val="24"/>
        </w:rPr>
        <w:lastRenderedPageBreak/>
        <w:t>ТРЕБОВАНИЯ</w:t>
      </w:r>
    </w:p>
    <w:p w:rsidR="00487EBB" w:rsidRPr="00487EBB" w:rsidRDefault="00487EBB" w:rsidP="00487EBB">
      <w:pPr>
        <w:pStyle w:val="ConsPlusTitle"/>
        <w:widowControl/>
        <w:jc w:val="center"/>
        <w:rPr>
          <w:rFonts w:ascii="Times New Roman" w:hAnsi="Times New Roman" w:cs="Times New Roman"/>
          <w:sz w:val="24"/>
          <w:szCs w:val="24"/>
        </w:rPr>
      </w:pPr>
      <w:r w:rsidRPr="00487EBB">
        <w:rPr>
          <w:rFonts w:ascii="Times New Roman" w:hAnsi="Times New Roman" w:cs="Times New Roman"/>
          <w:sz w:val="24"/>
          <w:szCs w:val="24"/>
        </w:rPr>
        <w:t>К КАЧЕСТВУ УСЛУГ ПО ПОГРЕБЕНИЮ, ПРЕДОСТАВЛЯЕМЫХ</w:t>
      </w:r>
    </w:p>
    <w:p w:rsidR="00487EBB" w:rsidRDefault="00487EBB" w:rsidP="00487EBB">
      <w:pPr>
        <w:pStyle w:val="ConsPlusTitle"/>
        <w:widowControl/>
        <w:jc w:val="center"/>
        <w:rPr>
          <w:rFonts w:ascii="Times New Roman" w:hAnsi="Times New Roman" w:cs="Times New Roman"/>
          <w:sz w:val="24"/>
          <w:szCs w:val="24"/>
        </w:rPr>
      </w:pPr>
      <w:r w:rsidRPr="00487EBB">
        <w:rPr>
          <w:rFonts w:ascii="Times New Roman" w:hAnsi="Times New Roman" w:cs="Times New Roman"/>
          <w:sz w:val="24"/>
          <w:szCs w:val="24"/>
        </w:rPr>
        <w:t xml:space="preserve"> СОГЛАСНО ГАРАНТИРОВАННОМУ ПЕРЕЧНЮ УСЛУГ ПО ПОГРЕБЕНИЮ УМЕРШИХ, НЕ ИМЕЮЩИХ СУПРУГА, БЛИЗКИХ РОДСТВЕННИКОВ ИЛИ ИНЫХ ЛИЦ, ВЗЯВШИХ НА СЕБЯ ОБЯЗАННОСТИ </w:t>
      </w:r>
    </w:p>
    <w:p w:rsidR="00487EBB" w:rsidRPr="00487EBB" w:rsidRDefault="00487EBB" w:rsidP="00487EBB">
      <w:pPr>
        <w:pStyle w:val="ConsPlusTitle"/>
        <w:widowControl/>
        <w:jc w:val="center"/>
        <w:rPr>
          <w:rFonts w:ascii="Times New Roman" w:hAnsi="Times New Roman" w:cs="Times New Roman"/>
          <w:sz w:val="24"/>
          <w:szCs w:val="24"/>
        </w:rPr>
      </w:pPr>
      <w:r w:rsidRPr="00487EBB">
        <w:rPr>
          <w:rFonts w:ascii="Times New Roman" w:hAnsi="Times New Roman" w:cs="Times New Roman"/>
          <w:sz w:val="24"/>
          <w:szCs w:val="24"/>
        </w:rPr>
        <w:t>ПО ПОГРЕБЕНИЮ УМЕРШЕГО</w:t>
      </w:r>
    </w:p>
    <w:p w:rsidR="00487EBB" w:rsidRDefault="00487EBB" w:rsidP="00487EBB">
      <w:pPr>
        <w:ind w:firstLine="540"/>
        <w:jc w:val="both"/>
        <w:outlineLvl w:val="0"/>
      </w:pPr>
    </w:p>
    <w:p w:rsidR="00487EBB" w:rsidRDefault="00487EBB" w:rsidP="00487EBB">
      <w:pPr>
        <w:jc w:val="center"/>
      </w:pPr>
      <w:r>
        <w:rPr>
          <w:b/>
        </w:rPr>
        <w:t>Качество услуг по погребению умерших (погибших), не имеющих супруга, близких родственников или иных лиц, взявших на себя обязанности по погребению умершего, а также умерших, личность которых не установлена органами внутренних дел, должно соответствовать следующим требованиям и включает:</w:t>
      </w:r>
    </w:p>
    <w:p w:rsidR="00487EBB" w:rsidRDefault="00487EBB" w:rsidP="00487EBB">
      <w:pPr>
        <w:jc w:val="both"/>
      </w:pPr>
      <w:r>
        <w:t>1.1. Оформление документов, необходимых для погребения:</w:t>
      </w:r>
    </w:p>
    <w:p w:rsidR="00487EBB" w:rsidRDefault="00487EBB" w:rsidP="00487EBB">
      <w:pPr>
        <w:jc w:val="both"/>
      </w:pPr>
      <w:r>
        <w:t>- прием заказа на похороны;</w:t>
      </w:r>
    </w:p>
    <w:p w:rsidR="00487EBB" w:rsidRDefault="00487EBB" w:rsidP="00487EBB">
      <w:pPr>
        <w:jc w:val="both"/>
      </w:pPr>
      <w:r>
        <w:t>- оформление счета заказа.</w:t>
      </w:r>
    </w:p>
    <w:p w:rsidR="00487EBB" w:rsidRDefault="00487EBB" w:rsidP="00487EBB">
      <w:pPr>
        <w:jc w:val="both"/>
      </w:pPr>
      <w:r>
        <w:t>1.2. Облачение тела (нижнее белье, верхняя одежда)</w:t>
      </w:r>
    </w:p>
    <w:p w:rsidR="00487EBB" w:rsidRDefault="00487EBB" w:rsidP="00487EBB">
      <w:pPr>
        <w:jc w:val="both"/>
      </w:pPr>
      <w:r>
        <w:t xml:space="preserve">1.3. Предоставление  гроба: </w:t>
      </w:r>
    </w:p>
    <w:p w:rsidR="00487EBB" w:rsidRDefault="00487EBB" w:rsidP="00487EBB">
      <w:pPr>
        <w:jc w:val="both"/>
      </w:pPr>
      <w:r>
        <w:t xml:space="preserve">- Гроб стандартный, обитый  снаружи хлопчатобумажной тканью. </w:t>
      </w:r>
    </w:p>
    <w:p w:rsidR="00487EBB" w:rsidRDefault="00487EBB" w:rsidP="00487EBB">
      <w:pPr>
        <w:jc w:val="both"/>
      </w:pPr>
      <w:r>
        <w:t>- Крест деревянный с указанием  фамилии, имени, отчества, даты рождения и смерти.</w:t>
      </w:r>
    </w:p>
    <w:p w:rsidR="00487EBB" w:rsidRDefault="00487EBB" w:rsidP="00487EBB">
      <w:pPr>
        <w:jc w:val="both"/>
      </w:pPr>
      <w:r>
        <w:t>- доставка гроба и других предметов, необходимых для погребения, к зданию морга.</w:t>
      </w:r>
    </w:p>
    <w:p w:rsidR="00487EBB" w:rsidRDefault="00487EBB" w:rsidP="00487EBB">
      <w:pPr>
        <w:jc w:val="both"/>
      </w:pPr>
      <w:r>
        <w:t>1.4. Перевозка тела умершего на кладбище:</w:t>
      </w:r>
    </w:p>
    <w:p w:rsidR="00487EBB" w:rsidRDefault="00487EBB" w:rsidP="00487EBB">
      <w:pPr>
        <w:jc w:val="both"/>
      </w:pPr>
      <w:r>
        <w:t xml:space="preserve">- вынос гроба с телом из помещения морга; доставка до места  захоронения. Снятие гроба с телом умершего с катафалка  и  перенос гроба до могилы. </w:t>
      </w:r>
    </w:p>
    <w:p w:rsidR="00487EBB" w:rsidRDefault="00487EBB" w:rsidP="00487EBB">
      <w:pPr>
        <w:jc w:val="both"/>
      </w:pPr>
      <w:r>
        <w:t>1.5. Погребение:</w:t>
      </w:r>
    </w:p>
    <w:p w:rsidR="00487EBB" w:rsidRDefault="00487EBB" w:rsidP="00487EBB">
      <w:pPr>
        <w:jc w:val="both"/>
      </w:pPr>
      <w:r>
        <w:t>- расчистка и разметка места для копки могилы; копка могилы (вручную);</w:t>
      </w:r>
    </w:p>
    <w:p w:rsidR="00487EBB" w:rsidRDefault="00487EBB" w:rsidP="00487EBB">
      <w:pPr>
        <w:jc w:val="both"/>
      </w:pPr>
      <w:r>
        <w:t>- опускание гроба  в могилу, засыпка могилы грунтом и устройство надмогильного холма; установка деревянного креста.</w:t>
      </w:r>
    </w:p>
    <w:p w:rsidR="00487EBB" w:rsidRDefault="00487EBB" w:rsidP="00487EBB">
      <w:pPr>
        <w:jc w:val="both"/>
      </w:pPr>
    </w:p>
    <w:p w:rsidR="00487EBB" w:rsidRDefault="00487EBB" w:rsidP="00487EBB">
      <w:pPr>
        <w:tabs>
          <w:tab w:val="left" w:pos="1650"/>
        </w:tabs>
        <w:jc w:val="center"/>
        <w:rPr>
          <w:b/>
        </w:rPr>
      </w:pPr>
    </w:p>
    <w:p w:rsidR="00487EBB" w:rsidRDefault="00487EBB" w:rsidP="00487EBB">
      <w:pPr>
        <w:tabs>
          <w:tab w:val="left" w:pos="6210"/>
        </w:tabs>
      </w:pPr>
    </w:p>
    <w:p w:rsidR="00812E0D" w:rsidRDefault="00812E0D" w:rsidP="00272CE4"/>
    <w:p w:rsidR="00812E0D" w:rsidRDefault="00812E0D" w:rsidP="00272CE4"/>
    <w:p w:rsidR="00812E0D" w:rsidRPr="004572DC" w:rsidRDefault="00812E0D" w:rsidP="00272CE4"/>
    <w:tbl>
      <w:tblPr>
        <w:tblpPr w:leftFromText="180" w:rightFromText="180" w:vertAnchor="text" w:horzAnchor="margin" w:tblpY="394"/>
        <w:tblW w:w="0" w:type="auto"/>
        <w:tblLook w:val="01E0"/>
      </w:tblPr>
      <w:tblGrid>
        <w:gridCol w:w="4077"/>
        <w:gridCol w:w="2977"/>
        <w:gridCol w:w="2268"/>
      </w:tblGrid>
      <w:tr w:rsidR="00521A12" w:rsidRPr="004572DC" w:rsidTr="006A79B2">
        <w:trPr>
          <w:trHeight w:val="1446"/>
        </w:trPr>
        <w:tc>
          <w:tcPr>
            <w:tcW w:w="4077"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t xml:space="preserve">Редакционный совет  </w:t>
            </w:r>
          </w:p>
          <w:p w:rsidR="00521A12" w:rsidRPr="004572DC" w:rsidRDefault="00521A12" w:rsidP="006A79B2">
            <w:pPr>
              <w:rPr>
                <w:b/>
              </w:rPr>
            </w:pPr>
            <w:r w:rsidRPr="004572DC">
              <w:rPr>
                <w:b/>
              </w:rPr>
              <w:t xml:space="preserve">Адрес: Новосибирская область Чулымский район с. Серебрянское </w:t>
            </w:r>
          </w:p>
          <w:p w:rsidR="00521A12" w:rsidRPr="004572DC" w:rsidRDefault="00521A12" w:rsidP="006A79B2">
            <w:pPr>
              <w:rPr>
                <w:b/>
              </w:rPr>
            </w:pPr>
            <w:r w:rsidRPr="004572DC">
              <w:rPr>
                <w:b/>
              </w:rPr>
              <w:t xml:space="preserve"> ул. Советская 40 б</w:t>
            </w:r>
          </w:p>
          <w:p w:rsidR="00521A12" w:rsidRPr="004572DC" w:rsidRDefault="00521A12" w:rsidP="006A79B2">
            <w:pPr>
              <w:rPr>
                <w:b/>
              </w:rPr>
            </w:pPr>
          </w:p>
        </w:tc>
        <w:tc>
          <w:tcPr>
            <w:tcW w:w="2977"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t xml:space="preserve">«СЕРЕБРЯНСКИЙ ВЕСТНИК»       </w:t>
            </w:r>
          </w:p>
          <w:p w:rsidR="00521A12" w:rsidRPr="004572DC" w:rsidRDefault="00E3514A" w:rsidP="006A79B2">
            <w:pPr>
              <w:rPr>
                <w:b/>
              </w:rPr>
            </w:pPr>
            <w:r>
              <w:rPr>
                <w:b/>
              </w:rPr>
              <w:t>31</w:t>
            </w:r>
            <w:r w:rsidR="00587998">
              <w:rPr>
                <w:b/>
              </w:rPr>
              <w:t>.01. 2019</w:t>
            </w:r>
            <w:r w:rsidR="00521A12" w:rsidRPr="004572DC">
              <w:rPr>
                <w:b/>
              </w:rPr>
              <w:t xml:space="preserve"> г. </w:t>
            </w:r>
          </w:p>
          <w:p w:rsidR="00521A12" w:rsidRPr="004572DC" w:rsidRDefault="00E3514A" w:rsidP="006A79B2">
            <w:pPr>
              <w:rPr>
                <w:b/>
              </w:rPr>
            </w:pPr>
            <w:r>
              <w:rPr>
                <w:b/>
              </w:rPr>
              <w:t>№ 2</w:t>
            </w:r>
          </w:p>
          <w:p w:rsidR="00521A12" w:rsidRPr="004572DC" w:rsidRDefault="00521A12" w:rsidP="006A79B2">
            <w:pPr>
              <w:rPr>
                <w:b/>
              </w:rPr>
            </w:pPr>
          </w:p>
        </w:tc>
        <w:tc>
          <w:tcPr>
            <w:tcW w:w="2268" w:type="dxa"/>
            <w:tcBorders>
              <w:top w:val="single" w:sz="4" w:space="0" w:color="auto"/>
              <w:left w:val="single" w:sz="4" w:space="0" w:color="auto"/>
              <w:bottom w:val="single" w:sz="4" w:space="0" w:color="auto"/>
              <w:right w:val="single" w:sz="4" w:space="0" w:color="auto"/>
            </w:tcBorders>
          </w:tcPr>
          <w:p w:rsidR="00521A12" w:rsidRPr="004572DC" w:rsidRDefault="00521A12" w:rsidP="006A79B2">
            <w:pPr>
              <w:rPr>
                <w:b/>
              </w:rPr>
            </w:pPr>
            <w:r w:rsidRPr="004572DC">
              <w:rPr>
                <w:b/>
              </w:rPr>
              <w:t xml:space="preserve">Над техническим исполнением работала:   </w:t>
            </w:r>
          </w:p>
          <w:p w:rsidR="00521A12" w:rsidRPr="004572DC" w:rsidRDefault="00587998" w:rsidP="006A79B2">
            <w:pPr>
              <w:rPr>
                <w:b/>
              </w:rPr>
            </w:pPr>
            <w:r>
              <w:rPr>
                <w:b/>
              </w:rPr>
              <w:t>Н.А. Гутников</w:t>
            </w:r>
            <w:r w:rsidR="00521A12" w:rsidRPr="004572DC">
              <w:rPr>
                <w:b/>
              </w:rPr>
              <w:t>а</w:t>
            </w:r>
          </w:p>
          <w:p w:rsidR="00521A12" w:rsidRPr="004572DC" w:rsidRDefault="00521A12" w:rsidP="006A79B2">
            <w:pPr>
              <w:rPr>
                <w:b/>
              </w:rPr>
            </w:pPr>
          </w:p>
        </w:tc>
      </w:tr>
    </w:tbl>
    <w:p w:rsidR="0077783B" w:rsidRDefault="0077783B" w:rsidP="00272CE4"/>
    <w:p w:rsidR="00812E0D" w:rsidRDefault="00812E0D" w:rsidP="00272CE4"/>
    <w:p w:rsidR="00812E0D" w:rsidRDefault="00812E0D" w:rsidP="00272CE4"/>
    <w:p w:rsidR="00812E0D" w:rsidRDefault="00812E0D" w:rsidP="00272CE4"/>
    <w:p w:rsidR="00812E0D" w:rsidRDefault="00812E0D" w:rsidP="00272CE4"/>
    <w:p w:rsidR="00812E0D" w:rsidRDefault="00812E0D" w:rsidP="00272CE4"/>
    <w:p w:rsidR="00812E0D" w:rsidRPr="00064582" w:rsidRDefault="00812E0D" w:rsidP="00272CE4">
      <w:pPr>
        <w:sectPr w:rsidR="00812E0D" w:rsidRPr="00064582">
          <w:pgSz w:w="11906" w:h="16838"/>
          <w:pgMar w:top="1134" w:right="850" w:bottom="1134" w:left="1701" w:header="708" w:footer="708" w:gutter="0"/>
          <w:cols w:space="720"/>
        </w:sectPr>
      </w:pPr>
    </w:p>
    <w:p w:rsidR="00487EBB" w:rsidRPr="00064582" w:rsidRDefault="00487EBB"/>
    <w:sectPr w:rsidR="00487EBB" w:rsidRPr="00064582" w:rsidSect="00124C19">
      <w:pgSz w:w="11906" w:h="16838"/>
      <w:pgMar w:top="709" w:right="707" w:bottom="540" w:left="1985"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C1A" w:rsidRDefault="00693C1A" w:rsidP="00534519">
      <w:r>
        <w:separator/>
      </w:r>
    </w:p>
  </w:endnote>
  <w:endnote w:type="continuationSeparator" w:id="0">
    <w:p w:rsidR="00693C1A" w:rsidRDefault="00693C1A" w:rsidP="005345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C1A" w:rsidRDefault="00693C1A" w:rsidP="00534519">
      <w:r>
        <w:separator/>
      </w:r>
    </w:p>
  </w:footnote>
  <w:footnote w:type="continuationSeparator" w:id="0">
    <w:p w:rsidR="00693C1A" w:rsidRDefault="00693C1A" w:rsidP="005345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5">
    <w:nsid w:val="00E91BAE"/>
    <w:multiLevelType w:val="hybridMultilevel"/>
    <w:tmpl w:val="EE4A0AD2"/>
    <w:lvl w:ilvl="0" w:tplc="B0486458">
      <w:start w:val="1"/>
      <w:numFmt w:val="decimal"/>
      <w:lvlText w:val="%1."/>
      <w:lvlJc w:val="left"/>
      <w:pPr>
        <w:ind w:left="1422"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670F20"/>
    <w:multiLevelType w:val="hybridMultilevel"/>
    <w:tmpl w:val="4C048B9E"/>
    <w:lvl w:ilvl="0" w:tplc="D90E6C96">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8710514"/>
    <w:multiLevelType w:val="hybridMultilevel"/>
    <w:tmpl w:val="21A88CB6"/>
    <w:lvl w:ilvl="0" w:tplc="86A86F6C">
      <w:start w:val="3"/>
      <w:numFmt w:val="decimal"/>
      <w:lvlText w:val="%1."/>
      <w:lvlJc w:val="left"/>
      <w:pPr>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nsid w:val="1F41272E"/>
    <w:multiLevelType w:val="hybridMultilevel"/>
    <w:tmpl w:val="FE4664C2"/>
    <w:lvl w:ilvl="0" w:tplc="6B7A9B94">
      <w:start w:val="4"/>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3581685"/>
    <w:multiLevelType w:val="hybridMultilevel"/>
    <w:tmpl w:val="48D6A692"/>
    <w:lvl w:ilvl="0" w:tplc="249A97C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82C63E9"/>
    <w:multiLevelType w:val="multilevel"/>
    <w:tmpl w:val="46E07336"/>
    <w:lvl w:ilvl="0">
      <w:start w:val="1"/>
      <w:numFmt w:val="decimal"/>
      <w:lvlText w:val="%1."/>
      <w:lvlJc w:val="left"/>
      <w:pPr>
        <w:ind w:left="645" w:hanging="645"/>
      </w:pPr>
    </w:lvl>
    <w:lvl w:ilvl="1">
      <w:start w:val="1"/>
      <w:numFmt w:val="decimal"/>
      <w:lvlText w:val="%1.%2."/>
      <w:lvlJc w:val="left"/>
      <w:pPr>
        <w:ind w:left="1107" w:hanging="720"/>
      </w:pPr>
    </w:lvl>
    <w:lvl w:ilvl="2">
      <w:start w:val="3"/>
      <w:numFmt w:val="decimal"/>
      <w:lvlText w:val="%1.%2.%3."/>
      <w:lvlJc w:val="left"/>
      <w:pPr>
        <w:ind w:left="1494" w:hanging="720"/>
      </w:pPr>
    </w:lvl>
    <w:lvl w:ilvl="3">
      <w:start w:val="1"/>
      <w:numFmt w:val="decimal"/>
      <w:lvlText w:val="%1.%2.%3.%4."/>
      <w:lvlJc w:val="left"/>
      <w:pPr>
        <w:ind w:left="2241" w:hanging="1080"/>
      </w:pPr>
    </w:lvl>
    <w:lvl w:ilvl="4">
      <w:start w:val="1"/>
      <w:numFmt w:val="decimal"/>
      <w:lvlText w:val="%1.%2.%3.%4.%5."/>
      <w:lvlJc w:val="left"/>
      <w:pPr>
        <w:ind w:left="2628" w:hanging="1080"/>
      </w:pPr>
    </w:lvl>
    <w:lvl w:ilvl="5">
      <w:start w:val="1"/>
      <w:numFmt w:val="decimal"/>
      <w:lvlText w:val="%1.%2.%3.%4.%5.%6."/>
      <w:lvlJc w:val="left"/>
      <w:pPr>
        <w:ind w:left="3375" w:hanging="1440"/>
      </w:pPr>
    </w:lvl>
    <w:lvl w:ilvl="6">
      <w:start w:val="1"/>
      <w:numFmt w:val="decimal"/>
      <w:lvlText w:val="%1.%2.%3.%4.%5.%6.%7."/>
      <w:lvlJc w:val="left"/>
      <w:pPr>
        <w:ind w:left="4122" w:hanging="1800"/>
      </w:pPr>
    </w:lvl>
    <w:lvl w:ilvl="7">
      <w:start w:val="1"/>
      <w:numFmt w:val="decimal"/>
      <w:lvlText w:val="%1.%2.%3.%4.%5.%6.%7.%8."/>
      <w:lvlJc w:val="left"/>
      <w:pPr>
        <w:ind w:left="4509" w:hanging="1800"/>
      </w:pPr>
    </w:lvl>
    <w:lvl w:ilvl="8">
      <w:start w:val="1"/>
      <w:numFmt w:val="decimal"/>
      <w:lvlText w:val="%1.%2.%3.%4.%5.%6.%7.%8.%9."/>
      <w:lvlJc w:val="left"/>
      <w:pPr>
        <w:ind w:left="5256" w:hanging="2160"/>
      </w:pPr>
    </w:lvl>
  </w:abstractNum>
  <w:abstractNum w:abstractNumId="12">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1D1F61"/>
    <w:multiLevelType w:val="hybridMultilevel"/>
    <w:tmpl w:val="48C88178"/>
    <w:lvl w:ilvl="0" w:tplc="7AF47BA8">
      <w:start w:val="1"/>
      <w:numFmt w:val="decimal"/>
      <w:lvlText w:val="%1."/>
      <w:lvlJc w:val="left"/>
      <w:pPr>
        <w:ind w:left="1174"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C472DBA"/>
    <w:multiLevelType w:val="hybridMultilevel"/>
    <w:tmpl w:val="D94AAC02"/>
    <w:lvl w:ilvl="0" w:tplc="D0CA7894">
      <w:start w:val="1"/>
      <w:numFmt w:val="decimal"/>
      <w:lvlText w:val="%1."/>
      <w:lvlJc w:val="left"/>
      <w:pPr>
        <w:ind w:left="810" w:hanging="360"/>
      </w:pPr>
      <w:rPr>
        <w:rFonts w:ascii="Times New Roman" w:hAnsi="Times New Roman" w:cs="Times New Roman" w:hint="default"/>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5BE40A0"/>
    <w:multiLevelType w:val="multilevel"/>
    <w:tmpl w:val="808CEF98"/>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6">
    <w:nsid w:val="571635CE"/>
    <w:multiLevelType w:val="hybridMultilevel"/>
    <w:tmpl w:val="F2EABD50"/>
    <w:lvl w:ilvl="0" w:tplc="4A029E5E">
      <w:start w:val="6"/>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0"/>
  </w:num>
  <w:num w:numId="3">
    <w:abstractNumId w:val="12"/>
  </w:num>
  <w:num w:numId="4">
    <w:abstractNumId w:val="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C72A6"/>
    <w:rsid w:val="000063C4"/>
    <w:rsid w:val="00014A1C"/>
    <w:rsid w:val="000207FD"/>
    <w:rsid w:val="0002193B"/>
    <w:rsid w:val="00023C8F"/>
    <w:rsid w:val="0002636F"/>
    <w:rsid w:val="00031105"/>
    <w:rsid w:val="000317C0"/>
    <w:rsid w:val="0003187C"/>
    <w:rsid w:val="00037887"/>
    <w:rsid w:val="000414DF"/>
    <w:rsid w:val="00051EC8"/>
    <w:rsid w:val="00054C8F"/>
    <w:rsid w:val="0005769E"/>
    <w:rsid w:val="000618B5"/>
    <w:rsid w:val="00064582"/>
    <w:rsid w:val="000800BD"/>
    <w:rsid w:val="00085FE1"/>
    <w:rsid w:val="000904AC"/>
    <w:rsid w:val="00090D84"/>
    <w:rsid w:val="00091EEC"/>
    <w:rsid w:val="000934F7"/>
    <w:rsid w:val="000A0D99"/>
    <w:rsid w:val="000C3C3D"/>
    <w:rsid w:val="000D0CCE"/>
    <w:rsid w:val="000D5401"/>
    <w:rsid w:val="000E5455"/>
    <w:rsid w:val="000F1B0E"/>
    <w:rsid w:val="000F3A1C"/>
    <w:rsid w:val="000F45E6"/>
    <w:rsid w:val="000F59D2"/>
    <w:rsid w:val="000F5D08"/>
    <w:rsid w:val="000F69B2"/>
    <w:rsid w:val="00103089"/>
    <w:rsid w:val="00105C85"/>
    <w:rsid w:val="001164D6"/>
    <w:rsid w:val="00124C19"/>
    <w:rsid w:val="00132173"/>
    <w:rsid w:val="00140735"/>
    <w:rsid w:val="00150441"/>
    <w:rsid w:val="001552CA"/>
    <w:rsid w:val="00162529"/>
    <w:rsid w:val="00163E5D"/>
    <w:rsid w:val="0016508B"/>
    <w:rsid w:val="00167606"/>
    <w:rsid w:val="001778E6"/>
    <w:rsid w:val="00177FEA"/>
    <w:rsid w:val="00181019"/>
    <w:rsid w:val="001835B0"/>
    <w:rsid w:val="0019586E"/>
    <w:rsid w:val="001A6B51"/>
    <w:rsid w:val="001B3710"/>
    <w:rsid w:val="001C4DEB"/>
    <w:rsid w:val="001D3C85"/>
    <w:rsid w:val="001D5853"/>
    <w:rsid w:val="00203BC2"/>
    <w:rsid w:val="002103B7"/>
    <w:rsid w:val="0022265E"/>
    <w:rsid w:val="00224880"/>
    <w:rsid w:val="00231720"/>
    <w:rsid w:val="002317FB"/>
    <w:rsid w:val="0023226D"/>
    <w:rsid w:val="00237611"/>
    <w:rsid w:val="002408EC"/>
    <w:rsid w:val="002453A5"/>
    <w:rsid w:val="00245AE9"/>
    <w:rsid w:val="00245CEE"/>
    <w:rsid w:val="002469CA"/>
    <w:rsid w:val="002516F9"/>
    <w:rsid w:val="00253B33"/>
    <w:rsid w:val="00257B47"/>
    <w:rsid w:val="00264B08"/>
    <w:rsid w:val="0027217E"/>
    <w:rsid w:val="00272CE4"/>
    <w:rsid w:val="00281562"/>
    <w:rsid w:val="0029714E"/>
    <w:rsid w:val="002A0905"/>
    <w:rsid w:val="002A4507"/>
    <w:rsid w:val="002B05DE"/>
    <w:rsid w:val="002C32D3"/>
    <w:rsid w:val="002C7ECB"/>
    <w:rsid w:val="002D47C3"/>
    <w:rsid w:val="002D50B5"/>
    <w:rsid w:val="002D7BBF"/>
    <w:rsid w:val="002E2F3F"/>
    <w:rsid w:val="002F48C4"/>
    <w:rsid w:val="002F7121"/>
    <w:rsid w:val="0030511E"/>
    <w:rsid w:val="00311AFB"/>
    <w:rsid w:val="00314546"/>
    <w:rsid w:val="00316429"/>
    <w:rsid w:val="00323B7B"/>
    <w:rsid w:val="00324F73"/>
    <w:rsid w:val="003328CA"/>
    <w:rsid w:val="00334044"/>
    <w:rsid w:val="00335E82"/>
    <w:rsid w:val="00336AA1"/>
    <w:rsid w:val="00336C7D"/>
    <w:rsid w:val="00342581"/>
    <w:rsid w:val="00350EAD"/>
    <w:rsid w:val="0036098F"/>
    <w:rsid w:val="00362723"/>
    <w:rsid w:val="00384609"/>
    <w:rsid w:val="00385F9E"/>
    <w:rsid w:val="00394EE3"/>
    <w:rsid w:val="003961ED"/>
    <w:rsid w:val="00397BA0"/>
    <w:rsid w:val="003A4294"/>
    <w:rsid w:val="003A4358"/>
    <w:rsid w:val="003B037F"/>
    <w:rsid w:val="003B2BC9"/>
    <w:rsid w:val="003B3250"/>
    <w:rsid w:val="003B46DD"/>
    <w:rsid w:val="003B5F18"/>
    <w:rsid w:val="003C7CDF"/>
    <w:rsid w:val="003D295A"/>
    <w:rsid w:val="003D377F"/>
    <w:rsid w:val="003D77D8"/>
    <w:rsid w:val="003E4F54"/>
    <w:rsid w:val="003E788C"/>
    <w:rsid w:val="003F11B2"/>
    <w:rsid w:val="003F57C7"/>
    <w:rsid w:val="00400744"/>
    <w:rsid w:val="00421C12"/>
    <w:rsid w:val="0042200C"/>
    <w:rsid w:val="00427972"/>
    <w:rsid w:val="00430ADD"/>
    <w:rsid w:val="00437C88"/>
    <w:rsid w:val="004424B3"/>
    <w:rsid w:val="004462F6"/>
    <w:rsid w:val="00451F59"/>
    <w:rsid w:val="004572DC"/>
    <w:rsid w:val="0046164B"/>
    <w:rsid w:val="00470202"/>
    <w:rsid w:val="00474813"/>
    <w:rsid w:val="00475A19"/>
    <w:rsid w:val="0047778B"/>
    <w:rsid w:val="00485FAF"/>
    <w:rsid w:val="004874AA"/>
    <w:rsid w:val="0048761D"/>
    <w:rsid w:val="00487EBB"/>
    <w:rsid w:val="00496B57"/>
    <w:rsid w:val="004A4161"/>
    <w:rsid w:val="004A4E98"/>
    <w:rsid w:val="004B29BB"/>
    <w:rsid w:val="004C1F5E"/>
    <w:rsid w:val="004C3E46"/>
    <w:rsid w:val="004C5153"/>
    <w:rsid w:val="004D1859"/>
    <w:rsid w:val="004D4BEE"/>
    <w:rsid w:val="004D739C"/>
    <w:rsid w:val="004E05E2"/>
    <w:rsid w:val="004F1760"/>
    <w:rsid w:val="004F2212"/>
    <w:rsid w:val="004F2EB8"/>
    <w:rsid w:val="004F5DC6"/>
    <w:rsid w:val="005121AA"/>
    <w:rsid w:val="00521A12"/>
    <w:rsid w:val="00534519"/>
    <w:rsid w:val="005369C9"/>
    <w:rsid w:val="00546F1B"/>
    <w:rsid w:val="00570B99"/>
    <w:rsid w:val="00571B4D"/>
    <w:rsid w:val="00577E18"/>
    <w:rsid w:val="00587558"/>
    <w:rsid w:val="00587998"/>
    <w:rsid w:val="005942F8"/>
    <w:rsid w:val="005962D4"/>
    <w:rsid w:val="005A1066"/>
    <w:rsid w:val="005A153D"/>
    <w:rsid w:val="005A32C8"/>
    <w:rsid w:val="005A3444"/>
    <w:rsid w:val="005C3460"/>
    <w:rsid w:val="005D34A5"/>
    <w:rsid w:val="005D3A9F"/>
    <w:rsid w:val="005E002E"/>
    <w:rsid w:val="005F3DDF"/>
    <w:rsid w:val="005F4B65"/>
    <w:rsid w:val="005F6537"/>
    <w:rsid w:val="006001A2"/>
    <w:rsid w:val="006045D0"/>
    <w:rsid w:val="00621FA8"/>
    <w:rsid w:val="00641496"/>
    <w:rsid w:val="00641F43"/>
    <w:rsid w:val="0064271A"/>
    <w:rsid w:val="00651E3A"/>
    <w:rsid w:val="0065393B"/>
    <w:rsid w:val="006565F8"/>
    <w:rsid w:val="00660454"/>
    <w:rsid w:val="006778BB"/>
    <w:rsid w:val="00686356"/>
    <w:rsid w:val="00687ABF"/>
    <w:rsid w:val="00693C1A"/>
    <w:rsid w:val="0069450F"/>
    <w:rsid w:val="00696BC4"/>
    <w:rsid w:val="006A29E2"/>
    <w:rsid w:val="006A5FF2"/>
    <w:rsid w:val="006A7C9C"/>
    <w:rsid w:val="006A7FDB"/>
    <w:rsid w:val="006B234D"/>
    <w:rsid w:val="006B6DD8"/>
    <w:rsid w:val="006C0668"/>
    <w:rsid w:val="006D2CF6"/>
    <w:rsid w:val="006E3E96"/>
    <w:rsid w:val="006E7FC9"/>
    <w:rsid w:val="007015E8"/>
    <w:rsid w:val="0070257E"/>
    <w:rsid w:val="00703447"/>
    <w:rsid w:val="00703F93"/>
    <w:rsid w:val="00705E32"/>
    <w:rsid w:val="0072621C"/>
    <w:rsid w:val="00737522"/>
    <w:rsid w:val="007404C4"/>
    <w:rsid w:val="00742830"/>
    <w:rsid w:val="007432D1"/>
    <w:rsid w:val="00745206"/>
    <w:rsid w:val="00745CC7"/>
    <w:rsid w:val="00754140"/>
    <w:rsid w:val="00760D6E"/>
    <w:rsid w:val="00764ED7"/>
    <w:rsid w:val="007716E8"/>
    <w:rsid w:val="00772371"/>
    <w:rsid w:val="00776EA5"/>
    <w:rsid w:val="0077783B"/>
    <w:rsid w:val="00782668"/>
    <w:rsid w:val="007929E9"/>
    <w:rsid w:val="00795355"/>
    <w:rsid w:val="007A67B1"/>
    <w:rsid w:val="007B7FDB"/>
    <w:rsid w:val="007C487E"/>
    <w:rsid w:val="007C71A9"/>
    <w:rsid w:val="007E24B5"/>
    <w:rsid w:val="007E4709"/>
    <w:rsid w:val="007F1C4B"/>
    <w:rsid w:val="007F3635"/>
    <w:rsid w:val="007F4693"/>
    <w:rsid w:val="007F4F5D"/>
    <w:rsid w:val="008050F8"/>
    <w:rsid w:val="00805D46"/>
    <w:rsid w:val="00810D4C"/>
    <w:rsid w:val="00812E0D"/>
    <w:rsid w:val="00813F1D"/>
    <w:rsid w:val="00814A94"/>
    <w:rsid w:val="00815262"/>
    <w:rsid w:val="008239DD"/>
    <w:rsid w:val="00856286"/>
    <w:rsid w:val="00856859"/>
    <w:rsid w:val="00863165"/>
    <w:rsid w:val="0088196A"/>
    <w:rsid w:val="00884FD1"/>
    <w:rsid w:val="008A5302"/>
    <w:rsid w:val="008A5C45"/>
    <w:rsid w:val="008A60C1"/>
    <w:rsid w:val="008B0FAE"/>
    <w:rsid w:val="008B3A49"/>
    <w:rsid w:val="008B5E04"/>
    <w:rsid w:val="008B750F"/>
    <w:rsid w:val="008C7115"/>
    <w:rsid w:val="008D3762"/>
    <w:rsid w:val="008F50A9"/>
    <w:rsid w:val="008F5F4A"/>
    <w:rsid w:val="009102DC"/>
    <w:rsid w:val="00913F64"/>
    <w:rsid w:val="009142BD"/>
    <w:rsid w:val="00923595"/>
    <w:rsid w:val="0092403A"/>
    <w:rsid w:val="00932121"/>
    <w:rsid w:val="00934FA3"/>
    <w:rsid w:val="00937AF8"/>
    <w:rsid w:val="00941852"/>
    <w:rsid w:val="00944486"/>
    <w:rsid w:val="009467EF"/>
    <w:rsid w:val="00980589"/>
    <w:rsid w:val="00980B2B"/>
    <w:rsid w:val="009812F3"/>
    <w:rsid w:val="00990A1B"/>
    <w:rsid w:val="009A2B9E"/>
    <w:rsid w:val="009A4A50"/>
    <w:rsid w:val="009B0D2F"/>
    <w:rsid w:val="009B4EEB"/>
    <w:rsid w:val="009B6D40"/>
    <w:rsid w:val="009C2C98"/>
    <w:rsid w:val="009C4CA8"/>
    <w:rsid w:val="009C7C46"/>
    <w:rsid w:val="009D13F3"/>
    <w:rsid w:val="009E1E1D"/>
    <w:rsid w:val="009E62F2"/>
    <w:rsid w:val="009F0434"/>
    <w:rsid w:val="009F6CF4"/>
    <w:rsid w:val="00A10439"/>
    <w:rsid w:val="00A17E86"/>
    <w:rsid w:val="00A205C5"/>
    <w:rsid w:val="00A2135E"/>
    <w:rsid w:val="00A26749"/>
    <w:rsid w:val="00A31581"/>
    <w:rsid w:val="00A32FCD"/>
    <w:rsid w:val="00A34496"/>
    <w:rsid w:val="00A35C2F"/>
    <w:rsid w:val="00A36D79"/>
    <w:rsid w:val="00A4015E"/>
    <w:rsid w:val="00A47676"/>
    <w:rsid w:val="00A52382"/>
    <w:rsid w:val="00A54A88"/>
    <w:rsid w:val="00A8221C"/>
    <w:rsid w:val="00A84CC4"/>
    <w:rsid w:val="00A90E18"/>
    <w:rsid w:val="00AA3893"/>
    <w:rsid w:val="00AB238E"/>
    <w:rsid w:val="00AB2CBE"/>
    <w:rsid w:val="00AC4B90"/>
    <w:rsid w:val="00AC646E"/>
    <w:rsid w:val="00AC685C"/>
    <w:rsid w:val="00AE6EDD"/>
    <w:rsid w:val="00AF11DA"/>
    <w:rsid w:val="00AF7ADE"/>
    <w:rsid w:val="00B105C1"/>
    <w:rsid w:val="00B12381"/>
    <w:rsid w:val="00B17134"/>
    <w:rsid w:val="00B35D79"/>
    <w:rsid w:val="00B43479"/>
    <w:rsid w:val="00B62B74"/>
    <w:rsid w:val="00B71A54"/>
    <w:rsid w:val="00B773A1"/>
    <w:rsid w:val="00B80FC9"/>
    <w:rsid w:val="00B85F82"/>
    <w:rsid w:val="00B95ACC"/>
    <w:rsid w:val="00B9622F"/>
    <w:rsid w:val="00B963B7"/>
    <w:rsid w:val="00B9679D"/>
    <w:rsid w:val="00BA38F4"/>
    <w:rsid w:val="00BA61B7"/>
    <w:rsid w:val="00BB0640"/>
    <w:rsid w:val="00BC0C1B"/>
    <w:rsid w:val="00BC1C88"/>
    <w:rsid w:val="00BC5890"/>
    <w:rsid w:val="00BC7AC5"/>
    <w:rsid w:val="00BE2B38"/>
    <w:rsid w:val="00BE3981"/>
    <w:rsid w:val="00BE50D5"/>
    <w:rsid w:val="00BF4602"/>
    <w:rsid w:val="00C00044"/>
    <w:rsid w:val="00C000C3"/>
    <w:rsid w:val="00C07A02"/>
    <w:rsid w:val="00C134AF"/>
    <w:rsid w:val="00C26DAF"/>
    <w:rsid w:val="00C354EF"/>
    <w:rsid w:val="00C449D0"/>
    <w:rsid w:val="00C451DF"/>
    <w:rsid w:val="00C45370"/>
    <w:rsid w:val="00C45F3C"/>
    <w:rsid w:val="00C461A2"/>
    <w:rsid w:val="00C5085B"/>
    <w:rsid w:val="00C60281"/>
    <w:rsid w:val="00C73F08"/>
    <w:rsid w:val="00C7707A"/>
    <w:rsid w:val="00C77E7E"/>
    <w:rsid w:val="00CA1E90"/>
    <w:rsid w:val="00CA57E8"/>
    <w:rsid w:val="00CA5FE2"/>
    <w:rsid w:val="00CA7FD3"/>
    <w:rsid w:val="00CB1257"/>
    <w:rsid w:val="00CB151C"/>
    <w:rsid w:val="00CC1B1B"/>
    <w:rsid w:val="00CC2D4D"/>
    <w:rsid w:val="00CC4C56"/>
    <w:rsid w:val="00CD61E8"/>
    <w:rsid w:val="00CD6E00"/>
    <w:rsid w:val="00CE205C"/>
    <w:rsid w:val="00CE466C"/>
    <w:rsid w:val="00CF7CDD"/>
    <w:rsid w:val="00D01E74"/>
    <w:rsid w:val="00D06B1C"/>
    <w:rsid w:val="00D13F8A"/>
    <w:rsid w:val="00D278C4"/>
    <w:rsid w:val="00D31236"/>
    <w:rsid w:val="00D427EA"/>
    <w:rsid w:val="00D469F3"/>
    <w:rsid w:val="00D513D6"/>
    <w:rsid w:val="00D5415E"/>
    <w:rsid w:val="00D726FD"/>
    <w:rsid w:val="00D73C54"/>
    <w:rsid w:val="00D817CE"/>
    <w:rsid w:val="00D91C90"/>
    <w:rsid w:val="00D9567E"/>
    <w:rsid w:val="00D95E18"/>
    <w:rsid w:val="00DA5EBB"/>
    <w:rsid w:val="00DC6A59"/>
    <w:rsid w:val="00DC7AAC"/>
    <w:rsid w:val="00DD016C"/>
    <w:rsid w:val="00DD076C"/>
    <w:rsid w:val="00DD0F09"/>
    <w:rsid w:val="00DD37E9"/>
    <w:rsid w:val="00DD4299"/>
    <w:rsid w:val="00DD7830"/>
    <w:rsid w:val="00DE38A0"/>
    <w:rsid w:val="00DF273A"/>
    <w:rsid w:val="00E004A0"/>
    <w:rsid w:val="00E00A74"/>
    <w:rsid w:val="00E01511"/>
    <w:rsid w:val="00E2446C"/>
    <w:rsid w:val="00E271CE"/>
    <w:rsid w:val="00E30CD5"/>
    <w:rsid w:val="00E32EFB"/>
    <w:rsid w:val="00E3514A"/>
    <w:rsid w:val="00E809D7"/>
    <w:rsid w:val="00E95041"/>
    <w:rsid w:val="00E95858"/>
    <w:rsid w:val="00EB366C"/>
    <w:rsid w:val="00EB6510"/>
    <w:rsid w:val="00EB78BF"/>
    <w:rsid w:val="00EC13C7"/>
    <w:rsid w:val="00EC529A"/>
    <w:rsid w:val="00ED55FD"/>
    <w:rsid w:val="00ED5D93"/>
    <w:rsid w:val="00EF2557"/>
    <w:rsid w:val="00F03D8F"/>
    <w:rsid w:val="00F04FA0"/>
    <w:rsid w:val="00F10093"/>
    <w:rsid w:val="00F16A00"/>
    <w:rsid w:val="00F175C5"/>
    <w:rsid w:val="00F17ADE"/>
    <w:rsid w:val="00F23B23"/>
    <w:rsid w:val="00F33604"/>
    <w:rsid w:val="00F3599E"/>
    <w:rsid w:val="00F37818"/>
    <w:rsid w:val="00F400B6"/>
    <w:rsid w:val="00F4094E"/>
    <w:rsid w:val="00F500C1"/>
    <w:rsid w:val="00F51CE4"/>
    <w:rsid w:val="00F57387"/>
    <w:rsid w:val="00F605C0"/>
    <w:rsid w:val="00F60DBE"/>
    <w:rsid w:val="00F66B6A"/>
    <w:rsid w:val="00F72F2C"/>
    <w:rsid w:val="00F742E8"/>
    <w:rsid w:val="00F7757E"/>
    <w:rsid w:val="00F84A9C"/>
    <w:rsid w:val="00F86982"/>
    <w:rsid w:val="00F92171"/>
    <w:rsid w:val="00F92EB4"/>
    <w:rsid w:val="00F93A44"/>
    <w:rsid w:val="00F94533"/>
    <w:rsid w:val="00FC1E9B"/>
    <w:rsid w:val="00FC58F8"/>
    <w:rsid w:val="00FC72A6"/>
    <w:rsid w:val="00FD10F3"/>
    <w:rsid w:val="00FE6BAB"/>
    <w:rsid w:val="00FF02BB"/>
    <w:rsid w:val="00FF3226"/>
    <w:rsid w:val="00FF37E1"/>
    <w:rsid w:val="00FF527C"/>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iPriority w:val="9"/>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uiPriority w:val="9"/>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1"/>
    <w:qFormat/>
    <w:rsid w:val="00FC72A6"/>
    <w:pPr>
      <w:spacing w:after="0" w:line="240" w:lineRule="auto"/>
    </w:pPr>
  </w:style>
  <w:style w:type="paragraph" w:styleId="a7">
    <w:name w:val="Body Text"/>
    <w:aliases w:val="Знак1 Знак,Основной текст11,bt"/>
    <w:basedOn w:val="a1"/>
    <w:link w:val="a8"/>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rsid w:val="00FC72A6"/>
    <w:rPr>
      <w:rFonts w:ascii="Times New Roman" w:eastAsia="Times New Roman" w:hAnsi="Times New Roman" w:cs="Times New Roman"/>
      <w:sz w:val="28"/>
      <w:szCs w:val="24"/>
      <w:lang w:eastAsia="ru-RU"/>
    </w:rPr>
  </w:style>
  <w:style w:type="paragraph" w:customStyle="1" w:styleId="ConsPlusNonformat">
    <w:name w:val="ConsPlusNonformat"/>
    <w:uiPriority w:val="99"/>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uiPriority w:val="99"/>
    <w:unhideWhenUsed/>
    <w:rsid w:val="00FC72A6"/>
  </w:style>
  <w:style w:type="character" w:styleId="ab">
    <w:name w:val="Strong"/>
    <w:basedOn w:val="a2"/>
    <w:qFormat/>
    <w:rsid w:val="00FC72A6"/>
    <w:rPr>
      <w:b/>
      <w:bCs/>
    </w:rPr>
  </w:style>
  <w:style w:type="paragraph" w:styleId="22">
    <w:name w:val="Body Text 2"/>
    <w:basedOn w:val="a1"/>
    <w:link w:val="23"/>
    <w:unhideWhenUsed/>
    <w:rsid w:val="00FC72A6"/>
    <w:pPr>
      <w:spacing w:after="120" w:line="480" w:lineRule="auto"/>
    </w:pPr>
  </w:style>
  <w:style w:type="character" w:customStyle="1" w:styleId="23">
    <w:name w:val="Основной текст 2 Знак"/>
    <w:basedOn w:val="a2"/>
    <w:link w:val="22"/>
    <w:rsid w:val="00FC72A6"/>
    <w:rPr>
      <w:rFonts w:ascii="Times New Roman" w:eastAsia="Times New Roman" w:hAnsi="Times New Roman" w:cs="Times New Roman"/>
      <w:sz w:val="24"/>
      <w:szCs w:val="24"/>
      <w:lang w:eastAsia="ru-RU"/>
    </w:rPr>
  </w:style>
  <w:style w:type="character" w:styleId="ac">
    <w:name w:val="FollowedHyperlink"/>
    <w:basedOn w:val="a2"/>
    <w:uiPriority w:val="99"/>
    <w:semiHidden/>
    <w:unhideWhenUsed/>
    <w:rsid w:val="00FC72A6"/>
    <w:rPr>
      <w:color w:val="800080"/>
      <w:u w:val="single"/>
    </w:rPr>
  </w:style>
  <w:style w:type="paragraph" w:styleId="11">
    <w:name w:val="toc 1"/>
    <w:aliases w:val="заголовок"/>
    <w:basedOn w:val="a1"/>
    <w:autoRedefine/>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FC72A6"/>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FC72A6"/>
    <w:pPr>
      <w:widowControl w:val="0"/>
      <w:spacing w:before="120"/>
      <w:ind w:firstLine="709"/>
      <w:jc w:val="both"/>
    </w:pPr>
    <w:rPr>
      <w:iCs/>
      <w:lang w:eastAsia="en-US"/>
    </w:rPr>
  </w:style>
  <w:style w:type="paragraph" w:styleId="af">
    <w:name w:val="footnote text"/>
    <w:basedOn w:val="a1"/>
    <w:link w:val="af0"/>
    <w:semiHidden/>
    <w:unhideWhenUsed/>
    <w:rsid w:val="00FC72A6"/>
    <w:rPr>
      <w:sz w:val="20"/>
      <w:szCs w:val="20"/>
    </w:rPr>
  </w:style>
  <w:style w:type="character" w:customStyle="1" w:styleId="af0">
    <w:name w:val="Текст сноски Знак"/>
    <w:basedOn w:val="a2"/>
    <w:link w:val="af"/>
    <w:semiHidden/>
    <w:rsid w:val="00FC72A6"/>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ВерхКолонтитул Знак"/>
    <w:basedOn w:val="a2"/>
    <w:link w:val="af2"/>
    <w:locked/>
    <w:rsid w:val="00FC72A6"/>
    <w:rPr>
      <w:rFonts w:ascii="Calibri" w:hAnsi="Calibri"/>
    </w:rPr>
  </w:style>
  <w:style w:type="paragraph" w:styleId="af2">
    <w:name w:val="header"/>
    <w:aliases w:val="Знак,ВерхКолонтитул"/>
    <w:basedOn w:val="a1"/>
    <w:link w:val="af1"/>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ВерхКолонтитул Знак1"/>
    <w:basedOn w:val="a2"/>
    <w:semiHidden/>
    <w:rsid w:val="00FC72A6"/>
    <w:rPr>
      <w:rFonts w:ascii="Times New Roman" w:eastAsia="Times New Roman" w:hAnsi="Times New Roman" w:cs="Times New Roman"/>
      <w:sz w:val="24"/>
      <w:szCs w:val="24"/>
      <w:lang w:eastAsia="ru-RU"/>
    </w:rPr>
  </w:style>
  <w:style w:type="paragraph" w:styleId="af3">
    <w:name w:val="footer"/>
    <w:basedOn w:val="a1"/>
    <w:link w:val="af4"/>
    <w:semiHidden/>
    <w:unhideWhenUsed/>
    <w:rsid w:val="00FC72A6"/>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semiHidden/>
    <w:rsid w:val="00FC72A6"/>
    <w:rPr>
      <w:rFonts w:ascii="Calibri" w:eastAsia="Calibri" w:hAnsi="Calibri" w:cs="Times New Roman"/>
    </w:rPr>
  </w:style>
  <w:style w:type="paragraph" w:styleId="af5">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uiPriority w:val="10"/>
    <w:qFormat/>
    <w:rsid w:val="00FC72A6"/>
    <w:pPr>
      <w:jc w:val="center"/>
    </w:pPr>
    <w:rPr>
      <w:rFonts w:ascii="Arial" w:hAnsi="Arial"/>
      <w:b/>
      <w:sz w:val="22"/>
      <w:szCs w:val="20"/>
    </w:rPr>
  </w:style>
  <w:style w:type="character" w:customStyle="1" w:styleId="af7">
    <w:name w:val="Название Знак"/>
    <w:basedOn w:val="a2"/>
    <w:link w:val="af6"/>
    <w:uiPriority w:val="10"/>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9"/>
    <w:locked/>
    <w:rsid w:val="00FC72A6"/>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Нумерованный список !!,Body Text Indent,Надин стиль,Основной текст с отступом1"/>
    <w:basedOn w:val="a1"/>
    <w:link w:val="af8"/>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semiHidden/>
    <w:rsid w:val="00FC72A6"/>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FC72A6"/>
    <w:pPr>
      <w:spacing w:after="120"/>
      <w:ind w:firstLine="210"/>
      <w:jc w:val="left"/>
    </w:pPr>
    <w:rPr>
      <w:sz w:val="22"/>
      <w:szCs w:val="22"/>
      <w:lang w:eastAsia="en-US"/>
    </w:rPr>
  </w:style>
  <w:style w:type="character" w:customStyle="1" w:styleId="afb">
    <w:name w:val="Красная строка Знак"/>
    <w:basedOn w:val="a8"/>
    <w:link w:val="afa"/>
    <w:semiHidden/>
    <w:rsid w:val="00FC72A6"/>
    <w:rPr>
      <w:rFonts w:ascii="Times New Roman" w:eastAsia="Times New Roman" w:hAnsi="Times New Roman" w:cs="Times New Roman"/>
      <w:sz w:val="28"/>
      <w:szCs w:val="24"/>
      <w:lang w:eastAsia="ru-RU"/>
    </w:rPr>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nhideWhenUsed/>
    <w:rsid w:val="00FC72A6"/>
    <w:pPr>
      <w:spacing w:after="120"/>
      <w:ind w:left="283"/>
    </w:pPr>
    <w:rPr>
      <w:sz w:val="16"/>
      <w:szCs w:val="16"/>
    </w:rPr>
  </w:style>
  <w:style w:type="character" w:customStyle="1" w:styleId="36">
    <w:name w:val="Основной текст с отступом 3 Знак"/>
    <w:basedOn w:val="a2"/>
    <w:link w:val="35"/>
    <w:rsid w:val="00FC72A6"/>
    <w:rPr>
      <w:rFonts w:ascii="Times New Roman" w:eastAsia="Times New Roman" w:hAnsi="Times New Roman" w:cs="Times New Roman"/>
      <w:sz w:val="16"/>
      <w:szCs w:val="16"/>
      <w:lang w:eastAsia="ru-RU"/>
    </w:rPr>
  </w:style>
  <w:style w:type="paragraph" w:styleId="afc">
    <w:name w:val="Block Text"/>
    <w:basedOn w:val="a1"/>
    <w:semiHidden/>
    <w:unhideWhenUsed/>
    <w:rsid w:val="00FC72A6"/>
    <w:pPr>
      <w:ind w:left="-709" w:right="43" w:firstLine="851"/>
      <w:jc w:val="both"/>
    </w:pPr>
    <w:rPr>
      <w:sz w:val="28"/>
      <w:szCs w:val="20"/>
    </w:rPr>
  </w:style>
  <w:style w:type="paragraph" w:styleId="afd">
    <w:name w:val="Document Map"/>
    <w:basedOn w:val="a1"/>
    <w:link w:val="15"/>
    <w:semiHidden/>
    <w:unhideWhenUsed/>
    <w:rsid w:val="00FC72A6"/>
    <w:pPr>
      <w:shd w:val="clear" w:color="auto" w:fill="000080"/>
    </w:pPr>
    <w:rPr>
      <w:rFonts w:ascii="Tahoma" w:eastAsia="Calibri" w:hAnsi="Tahoma"/>
    </w:rPr>
  </w:style>
  <w:style w:type="character" w:customStyle="1" w:styleId="afe">
    <w:name w:val="Схема документа Знак"/>
    <w:basedOn w:val="a2"/>
    <w:semiHidden/>
    <w:rsid w:val="00FC72A6"/>
    <w:rPr>
      <w:rFonts w:ascii="Tahoma" w:eastAsia="Times New Roman" w:hAnsi="Tahoma" w:cs="Tahoma"/>
      <w:sz w:val="16"/>
      <w:szCs w:val="16"/>
      <w:lang w:eastAsia="ru-RU"/>
    </w:rPr>
  </w:style>
  <w:style w:type="paragraph" w:styleId="aff">
    <w:name w:val="Plain Text"/>
    <w:basedOn w:val="a1"/>
    <w:link w:val="16"/>
    <w:semiHidden/>
    <w:unhideWhenUsed/>
    <w:rsid w:val="00FC72A6"/>
    <w:pPr>
      <w:ind w:firstLine="709"/>
    </w:pPr>
    <w:rPr>
      <w:rFonts w:ascii="Courier New" w:hAnsi="Courier New"/>
    </w:rPr>
  </w:style>
  <w:style w:type="character" w:customStyle="1" w:styleId="aff0">
    <w:name w:val="Текст Знак"/>
    <w:basedOn w:val="a2"/>
    <w:semiHidden/>
    <w:rsid w:val="00FC72A6"/>
    <w:rPr>
      <w:rFonts w:ascii="Consolas" w:eastAsia="Times New Roman" w:hAnsi="Consolas" w:cs="Times New Roman"/>
      <w:sz w:val="21"/>
      <w:szCs w:val="21"/>
      <w:lang w:eastAsia="ru-RU"/>
    </w:rPr>
  </w:style>
  <w:style w:type="paragraph" w:styleId="aff1">
    <w:name w:val="Balloon Text"/>
    <w:basedOn w:val="a1"/>
    <w:link w:val="aff2"/>
    <w:semiHidden/>
    <w:unhideWhenUsed/>
    <w:rsid w:val="00FC72A6"/>
    <w:rPr>
      <w:rFonts w:ascii="Tahoma" w:eastAsia="Calibri" w:hAnsi="Tahoma" w:cs="Tahoma"/>
      <w:sz w:val="16"/>
      <w:szCs w:val="16"/>
      <w:lang w:eastAsia="en-US"/>
    </w:rPr>
  </w:style>
  <w:style w:type="character" w:customStyle="1" w:styleId="aff2">
    <w:name w:val="Текст выноски Знак"/>
    <w:basedOn w:val="a2"/>
    <w:link w:val="aff1"/>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3">
    <w:name w:val="List Paragraph"/>
    <w:basedOn w:val="a1"/>
    <w:uiPriority w:val="34"/>
    <w:qFormat/>
    <w:rsid w:val="00FC72A6"/>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6">
    <w:name w:val="Текст с интервалом"/>
    <w:basedOn w:val="ArNar0"/>
    <w:next w:val="ArNar0"/>
    <w:rsid w:val="00FC72A6"/>
    <w:pPr>
      <w:spacing w:before="60" w:after="60"/>
    </w:pPr>
  </w:style>
  <w:style w:type="character" w:customStyle="1" w:styleId="18">
    <w:name w:val="Основной(РПЗ) Знак1"/>
    <w:basedOn w:val="a2"/>
    <w:link w:val="aff7"/>
    <w:locked/>
    <w:rsid w:val="00FC72A6"/>
    <w:rPr>
      <w:rFonts w:ascii="Times New Roman" w:eastAsia="Times New Roman" w:hAnsi="Times New Roman" w:cs="Times New Roman"/>
      <w:sz w:val="26"/>
      <w:szCs w:val="26"/>
    </w:rPr>
  </w:style>
  <w:style w:type="paragraph" w:customStyle="1" w:styleId="aff7">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FC72A6"/>
    <w:rPr>
      <w:rFonts w:ascii="Times New Roman" w:eastAsia="Times New Roman" w:hAnsi="Times New Roman" w:cs="Times New Roman"/>
      <w:i/>
      <w:color w:val="333333"/>
      <w:sz w:val="20"/>
      <w:szCs w:val="20"/>
      <w:lang w:eastAsia="ru-RU"/>
    </w:rPr>
  </w:style>
  <w:style w:type="paragraph" w:customStyle="1" w:styleId="aff9">
    <w:name w:val="Колонтитул низ"/>
    <w:basedOn w:val="af3"/>
    <w:link w:val="aff8"/>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FC72A6"/>
    <w:rPr>
      <w:rFonts w:ascii="Times New Roman" w:eastAsia="Times New Roman" w:hAnsi="Times New Roman" w:cs="Times New Roman"/>
      <w:sz w:val="28"/>
      <w:szCs w:val="28"/>
    </w:rPr>
  </w:style>
  <w:style w:type="paragraph" w:customStyle="1" w:styleId="affb">
    <w:name w:val="Обычный текст"/>
    <w:basedOn w:val="a1"/>
    <w:link w:val="affa"/>
    <w:qFormat/>
    <w:rsid w:val="00FC72A6"/>
    <w:pPr>
      <w:ind w:firstLine="709"/>
      <w:jc w:val="both"/>
    </w:pPr>
    <w:rPr>
      <w:sz w:val="28"/>
      <w:szCs w:val="28"/>
      <w:lang w:eastAsia="en-US"/>
    </w:rPr>
  </w:style>
  <w:style w:type="character" w:customStyle="1" w:styleId="affc">
    <w:name w:val="Подчеркнутый Знак"/>
    <w:basedOn w:val="a2"/>
    <w:link w:val="affd"/>
    <w:semiHidden/>
    <w:locked/>
    <w:rsid w:val="00FC72A6"/>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e">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link w:val="afff"/>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rFonts w:ascii="Times New Roman" w:eastAsia="Times New Roman" w:hAnsi="Times New Roman" w:cs="Times New Roman"/>
      <w:i/>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0">
    <w:name w:val="Текст в таблице ДБ"/>
    <w:basedOn w:val="a1"/>
    <w:rsid w:val="00FC72A6"/>
  </w:style>
  <w:style w:type="paragraph" w:customStyle="1" w:styleId="afff1">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2">
    <w:name w:val="Перечисление"/>
    <w:basedOn w:val="a7"/>
    <w:rsid w:val="00FC72A6"/>
    <w:pPr>
      <w:jc w:val="both"/>
    </w:pPr>
    <w:rPr>
      <w:sz w:val="24"/>
      <w:szCs w:val="22"/>
      <w:lang w:eastAsia="en-US"/>
    </w:rPr>
  </w:style>
  <w:style w:type="paragraph" w:customStyle="1" w:styleId="afff3">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uiPriority w:val="99"/>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uiPriority w:val="99"/>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4">
    <w:name w:val="Таблица"/>
    <w:basedOn w:val="a1"/>
    <w:rsid w:val="00FC72A6"/>
    <w:pPr>
      <w:widowControl w:val="0"/>
      <w:spacing w:line="264" w:lineRule="auto"/>
      <w:jc w:val="both"/>
    </w:pPr>
    <w:rPr>
      <w:szCs w:val="20"/>
    </w:rPr>
  </w:style>
  <w:style w:type="paragraph" w:customStyle="1" w:styleId="afff5">
    <w:name w:val="Основной"/>
    <w:basedOn w:val="af9"/>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6">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uiPriority w:val="99"/>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7">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8">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9"/>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9">
    <w:name w:val="Абзац списка Знак"/>
    <w:basedOn w:val="a2"/>
    <w:link w:val="1e"/>
    <w:locked/>
    <w:rsid w:val="00FC72A6"/>
    <w:rPr>
      <w:rFonts w:ascii="Calibri" w:eastAsia="Calibri" w:hAnsi="Calibri" w:cs="Calibri"/>
    </w:rPr>
  </w:style>
  <w:style w:type="character" w:customStyle="1" w:styleId="afffa">
    <w:name w:val="Основа Знак"/>
    <w:basedOn w:val="a2"/>
    <w:link w:val="afffb"/>
    <w:locked/>
    <w:rsid w:val="00FC72A6"/>
    <w:rPr>
      <w:rFonts w:ascii="Times New Roman" w:eastAsia="Times New Roman" w:hAnsi="Times New Roman" w:cs="Times New Roman"/>
      <w:szCs w:val="24"/>
    </w:rPr>
  </w:style>
  <w:style w:type="paragraph" w:customStyle="1" w:styleId="afffb">
    <w:name w:val="Основа"/>
    <w:basedOn w:val="a1"/>
    <w:link w:val="afffa"/>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c">
    <w:name w:val="footnote reference"/>
    <w:basedOn w:val="a2"/>
    <w:uiPriority w:val="99"/>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d">
    <w:name w:val="Subtitle"/>
    <w:aliases w:val="Обычный таблица"/>
    <w:basedOn w:val="a1"/>
    <w:next w:val="a1"/>
    <w:link w:val="afffe"/>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e">
    <w:name w:val="Подзаголовок Знак"/>
    <w:aliases w:val="Обычный таблица Знак"/>
    <w:basedOn w:val="a2"/>
    <w:link w:val="afffd"/>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d"/>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FC72A6"/>
    <w:rPr>
      <w:rFonts w:ascii="Courier New" w:eastAsia="Times New Roman" w:hAnsi="Courier New" w:cs="Times New Roman"/>
      <w:sz w:val="24"/>
      <w:szCs w:val="24"/>
      <w:lang w:eastAsia="ru-RU"/>
    </w:rPr>
  </w:style>
  <w:style w:type="character" w:customStyle="1" w:styleId="affff">
    <w:name w:val="Знак Знак Знак"/>
    <w:basedOn w:val="a2"/>
    <w:rsid w:val="00FC72A6"/>
    <w:rPr>
      <w:rFonts w:ascii="Courier New" w:hAnsi="Courier New" w:cs="Courier New" w:hint="default"/>
      <w:lang w:val="ru-RU" w:eastAsia="ru-RU" w:bidi="ar-SA"/>
    </w:rPr>
  </w:style>
  <w:style w:type="character" w:customStyle="1" w:styleId="affff0">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rsid w:val="00FC72A6"/>
    <w:rPr>
      <w:rFonts w:ascii="Times New Roman" w:hAnsi="Times New Roman" w:cs="Times New Roman" w:hint="default"/>
      <w:i/>
      <w:iCs/>
      <w:sz w:val="18"/>
      <w:szCs w:val="18"/>
    </w:rPr>
  </w:style>
  <w:style w:type="character" w:customStyle="1" w:styleId="apple-style-span">
    <w:name w:val="apple-style-span"/>
    <w:basedOn w:val="a2"/>
    <w:rsid w:val="00FC72A6"/>
  </w:style>
  <w:style w:type="character" w:customStyle="1" w:styleId="affff1">
    <w:name w:val="Гипертекстовая ссылка"/>
    <w:basedOn w:val="a2"/>
    <w:rsid w:val="00FC72A6"/>
    <w:rPr>
      <w:color w:val="008000"/>
    </w:rPr>
  </w:style>
  <w:style w:type="table" w:styleId="affff2">
    <w:name w:val="Table Grid"/>
    <w:basedOn w:val="a3"/>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3">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4">
    <w:name w:val="annotation text"/>
    <w:basedOn w:val="a1"/>
    <w:link w:val="affff5"/>
    <w:semiHidden/>
    <w:unhideWhenUsed/>
    <w:rsid w:val="00FC72A6"/>
    <w:rPr>
      <w:color w:val="000000"/>
      <w:sz w:val="20"/>
      <w:szCs w:val="20"/>
    </w:rPr>
  </w:style>
  <w:style w:type="character" w:customStyle="1" w:styleId="affff5">
    <w:name w:val="Текст примечания Знак"/>
    <w:basedOn w:val="a2"/>
    <w:link w:val="affff4"/>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6">
    <w:name w:val="Emphasis"/>
    <w:basedOn w:val="a2"/>
    <w:uiPriority w:val="20"/>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7">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uiPriority w:val="99"/>
    <w:locked/>
    <w:rsid w:val="00FC72A6"/>
    <w:rPr>
      <w:rFonts w:ascii="Arial" w:eastAsia="Times New Roman" w:hAnsi="Arial" w:cs="Arial"/>
      <w:b/>
      <w:bCs/>
      <w:sz w:val="16"/>
      <w:szCs w:val="16"/>
      <w:lang w:eastAsia="ru-RU"/>
    </w:rPr>
  </w:style>
  <w:style w:type="paragraph" w:customStyle="1" w:styleId="affff8">
    <w:name w:val="Заголовок к тексту"/>
    <w:basedOn w:val="a1"/>
    <w:next w:val="a7"/>
    <w:semiHidden/>
    <w:rsid w:val="00FC72A6"/>
    <w:pPr>
      <w:suppressAutoHyphens/>
      <w:spacing w:after="480" w:line="240" w:lineRule="exact"/>
    </w:pPr>
    <w:rPr>
      <w:b/>
      <w:bCs/>
      <w:sz w:val="28"/>
      <w:szCs w:val="28"/>
    </w:rPr>
  </w:style>
  <w:style w:type="paragraph" w:customStyle="1" w:styleId="affff9">
    <w:name w:val="Заголовок"/>
    <w:basedOn w:val="a1"/>
    <w:next w:val="a7"/>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7"/>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a">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a"/>
    <w:uiPriority w:val="99"/>
    <w:semiHidden/>
    <w:rsid w:val="00FC72A6"/>
    <w:pPr>
      <w:jc w:val="center"/>
    </w:pPr>
    <w:rPr>
      <w:rFonts w:ascii="Gaze" w:hAnsi="Gaze"/>
      <w:b/>
      <w:bCs/>
      <w:sz w:val="36"/>
    </w:rPr>
  </w:style>
  <w:style w:type="paragraph" w:customStyle="1" w:styleId="affffb">
    <w:name w:val="аквамарин"/>
    <w:basedOn w:val="affffa"/>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c">
    <w:name w:val="Реферат"/>
    <w:basedOn w:val="a1"/>
    <w:uiPriority w:val="99"/>
    <w:semiHidden/>
    <w:rsid w:val="00FC72A6"/>
    <w:pPr>
      <w:spacing w:line="360" w:lineRule="auto"/>
      <w:ind w:firstLine="709"/>
      <w:jc w:val="both"/>
    </w:pPr>
  </w:style>
  <w:style w:type="paragraph" w:customStyle="1" w:styleId="affffd">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e">
    <w:name w:val="Прижатый влево"/>
    <w:basedOn w:val="a1"/>
    <w:next w:val="a1"/>
    <w:rsid w:val="00FC72A6"/>
    <w:pPr>
      <w:widowControl w:val="0"/>
      <w:autoSpaceDE w:val="0"/>
      <w:autoSpaceDN w:val="0"/>
      <w:adjustRightInd w:val="0"/>
      <w:jc w:val="both"/>
    </w:pPr>
    <w:rPr>
      <w:rFonts w:ascii="Arial" w:hAnsi="Arial" w:cs="Arial"/>
    </w:rPr>
  </w:style>
  <w:style w:type="paragraph" w:customStyle="1" w:styleId="afffff">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4"/>
      </w:numPr>
      <w:jc w:val="both"/>
    </w:pPr>
    <w:rPr>
      <w:sz w:val="28"/>
      <w:szCs w:val="28"/>
    </w:rPr>
  </w:style>
  <w:style w:type="character" w:customStyle="1" w:styleId="1f4">
    <w:name w:val="Стиль1 Знак"/>
    <w:basedOn w:val="a2"/>
    <w:link w:val="1f5"/>
    <w:semiHidden/>
    <w:locked/>
    <w:rsid w:val="00FC72A6"/>
    <w:rPr>
      <w:sz w:val="26"/>
      <w:szCs w:val="26"/>
    </w:rPr>
  </w:style>
  <w:style w:type="paragraph" w:customStyle="1" w:styleId="1f5">
    <w:name w:val="Стиль1"/>
    <w:basedOn w:val="a1"/>
    <w:link w:val="1f4"/>
    <w:semiHidden/>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0">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1">
    <w:name w:val="a"/>
    <w:basedOn w:val="a2"/>
    <w:rsid w:val="003D77D8"/>
  </w:style>
  <w:style w:type="paragraph" w:customStyle="1" w:styleId="s31">
    <w:name w:val="s_3"/>
    <w:basedOn w:val="a1"/>
    <w:rsid w:val="006A7FDB"/>
    <w:pPr>
      <w:spacing w:before="100" w:beforeAutospacing="1" w:after="100" w:afterAutospacing="1"/>
    </w:pPr>
  </w:style>
  <w:style w:type="paragraph" w:customStyle="1" w:styleId="s12">
    <w:name w:val="s_1"/>
    <w:basedOn w:val="a1"/>
    <w:rsid w:val="006A7FDB"/>
    <w:pPr>
      <w:spacing w:before="100" w:beforeAutospacing="1" w:after="100" w:afterAutospacing="1"/>
    </w:pPr>
  </w:style>
  <w:style w:type="paragraph" w:customStyle="1" w:styleId="formattext">
    <w:name w:val="formattext"/>
    <w:basedOn w:val="a1"/>
    <w:rsid w:val="00385F9E"/>
    <w:pPr>
      <w:spacing w:before="100" w:beforeAutospacing="1" w:after="100" w:afterAutospacing="1"/>
    </w:pPr>
  </w:style>
  <w:style w:type="paragraph" w:customStyle="1" w:styleId="western">
    <w:name w:val="western"/>
    <w:basedOn w:val="a1"/>
    <w:rsid w:val="001164D6"/>
    <w:pPr>
      <w:spacing w:before="100" w:beforeAutospacing="1" w:after="100" w:afterAutospacing="1"/>
    </w:pPr>
  </w:style>
  <w:style w:type="paragraph" w:customStyle="1" w:styleId="1f6">
    <w:name w:val="заголовок 1"/>
    <w:basedOn w:val="a1"/>
    <w:next w:val="a1"/>
    <w:rsid w:val="001164D6"/>
    <w:pPr>
      <w:keepNext/>
      <w:autoSpaceDE w:val="0"/>
      <w:autoSpaceDN w:val="0"/>
      <w:jc w:val="center"/>
      <w:outlineLvl w:val="0"/>
    </w:pPr>
    <w:rPr>
      <w:b/>
      <w:bCs/>
      <w:sz w:val="28"/>
      <w:szCs w:val="28"/>
    </w:rPr>
  </w:style>
  <w:style w:type="character" w:customStyle="1" w:styleId="s40">
    <w:name w:val="s4"/>
    <w:basedOn w:val="a2"/>
    <w:rsid w:val="001164D6"/>
  </w:style>
  <w:style w:type="paragraph" w:customStyle="1" w:styleId="consnonformat0">
    <w:name w:val="consnonformat"/>
    <w:basedOn w:val="a1"/>
    <w:rsid w:val="001552CA"/>
    <w:pPr>
      <w:spacing w:before="158" w:after="158"/>
    </w:pPr>
  </w:style>
  <w:style w:type="paragraph" w:customStyle="1" w:styleId="consplusnormal1">
    <w:name w:val="consplusnormal"/>
    <w:basedOn w:val="a1"/>
    <w:uiPriority w:val="99"/>
    <w:rsid w:val="00A31581"/>
    <w:pPr>
      <w:spacing w:before="100" w:beforeAutospacing="1" w:after="100" w:afterAutospacing="1"/>
    </w:pPr>
  </w:style>
  <w:style w:type="paragraph" w:customStyle="1" w:styleId="consplustitle1">
    <w:name w:val="consplustitle"/>
    <w:basedOn w:val="a1"/>
    <w:uiPriority w:val="99"/>
    <w:rsid w:val="00A31581"/>
    <w:pPr>
      <w:spacing w:before="100" w:beforeAutospacing="1" w:after="100" w:afterAutospacing="1"/>
    </w:pPr>
  </w:style>
  <w:style w:type="paragraph" w:customStyle="1" w:styleId="default0">
    <w:name w:val="default"/>
    <w:basedOn w:val="a1"/>
    <w:uiPriority w:val="99"/>
    <w:rsid w:val="00A31581"/>
    <w:pPr>
      <w:spacing w:before="100" w:beforeAutospacing="1" w:after="100" w:afterAutospacing="1"/>
    </w:pPr>
  </w:style>
  <w:style w:type="paragraph" w:customStyle="1" w:styleId="sc">
    <w:name w:val="s"/>
    <w:basedOn w:val="a1"/>
    <w:uiPriority w:val="99"/>
    <w:rsid w:val="00A31581"/>
    <w:pPr>
      <w:spacing w:before="100" w:beforeAutospacing="1" w:after="100" w:afterAutospacing="1"/>
    </w:pPr>
  </w:style>
  <w:style w:type="paragraph" w:customStyle="1" w:styleId="iauiue1">
    <w:name w:val="iauiue1"/>
    <w:basedOn w:val="a1"/>
    <w:uiPriority w:val="99"/>
    <w:rsid w:val="00A31581"/>
    <w:pPr>
      <w:spacing w:before="100" w:beforeAutospacing="1" w:after="100" w:afterAutospacing="1"/>
    </w:pPr>
  </w:style>
  <w:style w:type="paragraph" w:customStyle="1" w:styleId="conspluscell0">
    <w:name w:val="conspluscell"/>
    <w:basedOn w:val="a1"/>
    <w:uiPriority w:val="99"/>
    <w:rsid w:val="00A31581"/>
    <w:pPr>
      <w:spacing w:before="100" w:beforeAutospacing="1" w:after="100" w:afterAutospacing="1"/>
    </w:pPr>
  </w:style>
  <w:style w:type="paragraph" w:customStyle="1" w:styleId="tablecontents">
    <w:name w:val="tablecontents"/>
    <w:basedOn w:val="a1"/>
    <w:uiPriority w:val="99"/>
    <w:rsid w:val="00A31581"/>
    <w:pPr>
      <w:spacing w:before="100" w:beforeAutospacing="1" w:after="100" w:afterAutospacing="1"/>
    </w:pPr>
  </w:style>
  <w:style w:type="paragraph" w:customStyle="1" w:styleId="e9">
    <w:name w:val="e9"/>
    <w:basedOn w:val="a1"/>
    <w:uiPriority w:val="99"/>
    <w:rsid w:val="00A31581"/>
    <w:pPr>
      <w:spacing w:before="100" w:beforeAutospacing="1" w:after="100" w:afterAutospacing="1"/>
    </w:pPr>
  </w:style>
  <w:style w:type="character" w:customStyle="1" w:styleId="spelle">
    <w:name w:val="spelle"/>
    <w:basedOn w:val="a2"/>
    <w:rsid w:val="00A31581"/>
  </w:style>
  <w:style w:type="character" w:customStyle="1" w:styleId="blk">
    <w:name w:val="blk"/>
    <w:basedOn w:val="a2"/>
    <w:rsid w:val="00A31581"/>
  </w:style>
  <w:style w:type="character" w:customStyle="1" w:styleId="afff">
    <w:name w:val="Основной текст_"/>
    <w:link w:val="1a"/>
    <w:locked/>
    <w:rsid w:val="00257B47"/>
    <w:rPr>
      <w:rFonts w:ascii="Arial" w:eastAsia="Times New Roman" w:hAnsi="Arial" w:cs="Times New Roman"/>
      <w:sz w:val="24"/>
      <w:szCs w:val="20"/>
      <w:lang w:eastAsia="ru-RU"/>
    </w:rPr>
  </w:style>
  <w:style w:type="character" w:customStyle="1" w:styleId="FontStyle40">
    <w:name w:val="Font Style40"/>
    <w:basedOn w:val="a2"/>
    <w:rsid w:val="002C7ECB"/>
    <w:rPr>
      <w:rFonts w:ascii="Times New Roman" w:hAnsi="Times New Roman" w:cs="Times New Roman" w:hint="default"/>
      <w:sz w:val="26"/>
      <w:szCs w:val="26"/>
    </w:rPr>
  </w:style>
  <w:style w:type="paragraph" w:customStyle="1" w:styleId="H4">
    <w:name w:val="H4"/>
    <w:basedOn w:val="a1"/>
    <w:next w:val="a1"/>
    <w:rsid w:val="002C32D3"/>
    <w:pPr>
      <w:keepNext/>
      <w:widowControl w:val="0"/>
      <w:spacing w:before="100" w:after="100"/>
    </w:pPr>
    <w:rPr>
      <w:b/>
      <w:szCs w:val="20"/>
    </w:rPr>
  </w:style>
  <w:style w:type="paragraph" w:customStyle="1" w:styleId="ConsPlusTitlePage">
    <w:name w:val="ConsPlusTitlePage"/>
    <w:rsid w:val="004462F6"/>
    <w:pPr>
      <w:widowControl w:val="0"/>
      <w:autoSpaceDE w:val="0"/>
      <w:autoSpaceDN w:val="0"/>
      <w:spacing w:after="0" w:line="240" w:lineRule="auto"/>
    </w:pPr>
    <w:rPr>
      <w:rFonts w:ascii="Tahoma" w:eastAsiaTheme="minorEastAsia" w:hAnsi="Tahoma" w:cs="Tahoma"/>
      <w:sz w:val="20"/>
      <w:szCs w:val="20"/>
      <w:lang w:eastAsia="ru-RU"/>
    </w:rPr>
  </w:style>
  <w:style w:type="paragraph" w:customStyle="1" w:styleId="headertexttopleveltextcentertext">
    <w:name w:val="headertext topleveltext centertext"/>
    <w:basedOn w:val="a1"/>
    <w:rsid w:val="004C5153"/>
    <w:pPr>
      <w:spacing w:before="100" w:beforeAutospacing="1" w:after="100" w:afterAutospacing="1"/>
    </w:pPr>
  </w:style>
  <w:style w:type="paragraph" w:customStyle="1" w:styleId="formattexttopleveltext">
    <w:name w:val="formattext topleveltext"/>
    <w:basedOn w:val="a1"/>
    <w:rsid w:val="004C5153"/>
    <w:pPr>
      <w:spacing w:before="100" w:beforeAutospacing="1" w:after="100" w:afterAutospacing="1"/>
    </w:pPr>
  </w:style>
  <w:style w:type="paragraph" w:customStyle="1" w:styleId="formattexttopleveltextcentertext">
    <w:name w:val="formattext topleveltext centertext"/>
    <w:basedOn w:val="a1"/>
    <w:rsid w:val="004C5153"/>
    <w:pPr>
      <w:spacing w:before="100" w:beforeAutospacing="1" w:after="100" w:afterAutospacing="1"/>
    </w:pPr>
  </w:style>
  <w:style w:type="paragraph" w:customStyle="1" w:styleId="Title">
    <w:name w:val="Title!Название НПА"/>
    <w:basedOn w:val="a1"/>
    <w:rsid w:val="00941852"/>
    <w:pPr>
      <w:suppressAutoHyphens/>
      <w:spacing w:before="240" w:after="60"/>
      <w:jc w:val="center"/>
    </w:pPr>
    <w:rPr>
      <w:rFonts w:eastAsia="Calibri"/>
      <w:b/>
      <w:bCs/>
      <w:kern w:val="2"/>
      <w:sz w:val="32"/>
      <w:szCs w:val="32"/>
      <w:lang w:eastAsia="zh-CN"/>
    </w:rPr>
  </w:style>
  <w:style w:type="paragraph" w:customStyle="1" w:styleId="ConsTitle">
    <w:name w:val="ConsTitle"/>
    <w:rsid w:val="0094185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2">
    <w:name w:val="Знак Знак Знак Знак Знак"/>
    <w:basedOn w:val="a1"/>
    <w:rsid w:val="00941852"/>
    <w:pPr>
      <w:spacing w:after="160" w:line="240" w:lineRule="exact"/>
    </w:pPr>
    <w:rPr>
      <w:rFonts w:ascii="Verdana" w:hAnsi="Verdana" w:cs="Verdana"/>
      <w:b/>
      <w:szCs w:val="72"/>
      <w:lang w:val="en-US" w:eastAsia="en-US"/>
    </w:rPr>
  </w:style>
  <w:style w:type="paragraph" w:customStyle="1" w:styleId="afffff3">
    <w:name w:val="Внутренний адрес"/>
    <w:basedOn w:val="a1"/>
    <w:rsid w:val="00941852"/>
    <w:pPr>
      <w:autoSpaceDE w:val="0"/>
      <w:autoSpaceDN w:val="0"/>
    </w:pPr>
    <w:rPr>
      <w:b/>
      <w:sz w:val="20"/>
      <w:szCs w:val="72"/>
    </w:rPr>
  </w:style>
  <w:style w:type="paragraph" w:customStyle="1" w:styleId="afffff4">
    <w:name w:val="ОТСТУП"/>
    <w:basedOn w:val="a1"/>
    <w:rsid w:val="00941852"/>
    <w:pPr>
      <w:widowControl w:val="0"/>
      <w:numPr>
        <w:ilvl w:val="12"/>
      </w:numPr>
      <w:ind w:firstLine="709"/>
      <w:jc w:val="center"/>
    </w:pPr>
    <w:rPr>
      <w:b/>
      <w:szCs w:val="20"/>
    </w:rPr>
  </w:style>
  <w:style w:type="paragraph" w:customStyle="1" w:styleId="910">
    <w:name w:val="Заголовок 91"/>
    <w:rsid w:val="00941852"/>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f5">
    <w:name w:val="черта"/>
    <w:autoRedefine/>
    <w:rsid w:val="0094185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10">
    <w:name w:val="Основной текст 31"/>
    <w:basedOn w:val="1c"/>
    <w:rsid w:val="00941852"/>
    <w:pPr>
      <w:snapToGrid/>
    </w:pPr>
    <w:rPr>
      <w:rFonts w:ascii="Arial" w:hAnsi="Arial"/>
      <w:color w:val="FF0000"/>
      <w:sz w:val="28"/>
    </w:rPr>
  </w:style>
  <w:style w:type="paragraph" w:customStyle="1" w:styleId="1f7">
    <w:name w:val="Название1"/>
    <w:rsid w:val="00941852"/>
    <w:pPr>
      <w:spacing w:after="0" w:line="240" w:lineRule="auto"/>
      <w:jc w:val="center"/>
    </w:pPr>
    <w:rPr>
      <w:rFonts w:ascii="Arial" w:eastAsia="Times New Roman" w:hAnsi="Arial" w:cs="Times New Roman"/>
      <w:sz w:val="24"/>
      <w:szCs w:val="20"/>
      <w:lang w:eastAsia="ru-RU"/>
    </w:rPr>
  </w:style>
  <w:style w:type="paragraph" w:customStyle="1" w:styleId="213">
    <w:name w:val="Заголовок 21"/>
    <w:basedOn w:val="1c"/>
    <w:next w:val="1c"/>
    <w:rsid w:val="00941852"/>
    <w:pPr>
      <w:keepNext/>
      <w:snapToGrid/>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1"/>
    <w:rsid w:val="00941852"/>
    <w:pPr>
      <w:autoSpaceDE w:val="0"/>
      <w:autoSpaceDN w:val="0"/>
      <w:jc w:val="both"/>
    </w:pPr>
    <w:rPr>
      <w:b/>
      <w:sz w:val="72"/>
      <w:szCs w:val="28"/>
    </w:rPr>
  </w:style>
  <w:style w:type="paragraph" w:customStyle="1" w:styleId="BodyText1bt">
    <w:name w:val="Body Text.Основной текст1.bt.Основной текст Знак"/>
    <w:basedOn w:val="a1"/>
    <w:rsid w:val="00941852"/>
    <w:pPr>
      <w:autoSpaceDE w:val="0"/>
      <w:autoSpaceDN w:val="0"/>
      <w:spacing w:after="120"/>
    </w:pPr>
    <w:rPr>
      <w:rFonts w:ascii="Arial" w:hAnsi="Arial" w:cs="Arial"/>
      <w:b/>
      <w:szCs w:val="72"/>
    </w:rPr>
  </w:style>
  <w:style w:type="paragraph" w:customStyle="1" w:styleId="afffff6">
    <w:name w:val="Предложение"/>
    <w:basedOn w:val="a1"/>
    <w:autoRedefine/>
    <w:rsid w:val="00941852"/>
    <w:pPr>
      <w:widowControl w:val="0"/>
      <w:tabs>
        <w:tab w:val="num" w:pos="0"/>
        <w:tab w:val="num" w:pos="1136"/>
        <w:tab w:val="num" w:pos="1207"/>
      </w:tabs>
      <w:jc w:val="both"/>
    </w:pPr>
    <w:rPr>
      <w:b/>
      <w:sz w:val="72"/>
      <w:szCs w:val="20"/>
    </w:rPr>
  </w:style>
  <w:style w:type="paragraph" w:customStyle="1" w:styleId="afffff7">
    <w:name w:val="Текст в заданном формате"/>
    <w:basedOn w:val="a1"/>
    <w:rsid w:val="007F3635"/>
    <w:pPr>
      <w:suppressAutoHyphens/>
      <w:ind w:firstLine="709"/>
      <w:jc w:val="both"/>
    </w:pPr>
    <w:rPr>
      <w:rFonts w:ascii="Courier New" w:eastAsia="Courier New" w:hAnsi="Courier New" w:cs="Courier New"/>
      <w:sz w:val="20"/>
      <w:szCs w:val="20"/>
      <w:lang w:eastAsia="ar-SA"/>
    </w:rPr>
  </w:style>
  <w:style w:type="paragraph" w:customStyle="1" w:styleId="afffff8">
    <w:name w:val="Стандарт"/>
    <w:basedOn w:val="a1"/>
    <w:rsid w:val="00776EA5"/>
    <w:pPr>
      <w:spacing w:line="288" w:lineRule="auto"/>
      <w:ind w:firstLine="709"/>
      <w:jc w:val="both"/>
    </w:pPr>
    <w:rPr>
      <w:sz w:val="28"/>
    </w:rPr>
  </w:style>
  <w:style w:type="paragraph" w:customStyle="1" w:styleId="43">
    <w:name w:val="Основной текст4"/>
    <w:basedOn w:val="a1"/>
    <w:rsid w:val="00776EA5"/>
    <w:pPr>
      <w:widowControl w:val="0"/>
      <w:shd w:val="clear" w:color="auto" w:fill="FFFFFF"/>
      <w:spacing w:before="240" w:after="360" w:line="0" w:lineRule="atLeast"/>
      <w:jc w:val="center"/>
    </w:pPr>
    <w:rPr>
      <w:rFonts w:asciiTheme="minorHAnsi" w:eastAsiaTheme="minorHAnsi" w:hAnsiTheme="minorHAnsi" w:cstheme="minorBidi"/>
      <w:sz w:val="22"/>
      <w:szCs w:val="22"/>
      <w:lang w:eastAsia="en-US"/>
    </w:rPr>
  </w:style>
  <w:style w:type="paragraph" w:customStyle="1" w:styleId="headertext">
    <w:name w:val="headertext"/>
    <w:basedOn w:val="a1"/>
    <w:rsid w:val="000F45E6"/>
    <w:pPr>
      <w:spacing w:before="100" w:beforeAutospacing="1" w:after="100" w:afterAutospacing="1"/>
    </w:pPr>
  </w:style>
  <w:style w:type="character" w:customStyle="1" w:styleId="2f1">
    <w:name w:val="Основной текст (2)_"/>
    <w:link w:val="2f2"/>
    <w:uiPriority w:val="99"/>
    <w:locked/>
    <w:rsid w:val="00014A1C"/>
    <w:rPr>
      <w:sz w:val="28"/>
      <w:szCs w:val="28"/>
      <w:shd w:val="clear" w:color="auto" w:fill="FFFFFF"/>
    </w:rPr>
  </w:style>
  <w:style w:type="paragraph" w:customStyle="1" w:styleId="2f2">
    <w:name w:val="Основной текст (2)"/>
    <w:basedOn w:val="a1"/>
    <w:link w:val="2f1"/>
    <w:uiPriority w:val="99"/>
    <w:rsid w:val="00014A1C"/>
    <w:pPr>
      <w:widowControl w:val="0"/>
      <w:shd w:val="clear" w:color="auto" w:fill="FFFFFF"/>
      <w:spacing w:after="1020" w:line="346" w:lineRule="exact"/>
      <w:jc w:val="center"/>
    </w:pPr>
    <w:rPr>
      <w:rFonts w:asciiTheme="minorHAnsi" w:eastAsiaTheme="minorHAnsi" w:hAnsiTheme="minorHAnsi" w:cstheme="minorBidi"/>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30101">
      <w:bodyDiv w:val="1"/>
      <w:marLeft w:val="0"/>
      <w:marRight w:val="0"/>
      <w:marTop w:val="0"/>
      <w:marBottom w:val="0"/>
      <w:divBdr>
        <w:top w:val="none" w:sz="0" w:space="0" w:color="auto"/>
        <w:left w:val="none" w:sz="0" w:space="0" w:color="auto"/>
        <w:bottom w:val="none" w:sz="0" w:space="0" w:color="auto"/>
        <w:right w:val="none" w:sz="0" w:space="0" w:color="auto"/>
      </w:divBdr>
    </w:div>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63384263">
      <w:bodyDiv w:val="1"/>
      <w:marLeft w:val="0"/>
      <w:marRight w:val="0"/>
      <w:marTop w:val="0"/>
      <w:marBottom w:val="0"/>
      <w:divBdr>
        <w:top w:val="none" w:sz="0" w:space="0" w:color="auto"/>
        <w:left w:val="none" w:sz="0" w:space="0" w:color="auto"/>
        <w:bottom w:val="none" w:sz="0" w:space="0" w:color="auto"/>
        <w:right w:val="none" w:sz="0" w:space="0" w:color="auto"/>
      </w:divBdr>
    </w:div>
    <w:div w:id="81420596">
      <w:bodyDiv w:val="1"/>
      <w:marLeft w:val="0"/>
      <w:marRight w:val="0"/>
      <w:marTop w:val="0"/>
      <w:marBottom w:val="0"/>
      <w:divBdr>
        <w:top w:val="none" w:sz="0" w:space="0" w:color="auto"/>
        <w:left w:val="none" w:sz="0" w:space="0" w:color="auto"/>
        <w:bottom w:val="none" w:sz="0" w:space="0" w:color="auto"/>
        <w:right w:val="none" w:sz="0" w:space="0" w:color="auto"/>
      </w:divBdr>
    </w:div>
    <w:div w:id="98574405">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5485034">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20803534">
      <w:bodyDiv w:val="1"/>
      <w:marLeft w:val="0"/>
      <w:marRight w:val="0"/>
      <w:marTop w:val="0"/>
      <w:marBottom w:val="0"/>
      <w:divBdr>
        <w:top w:val="none" w:sz="0" w:space="0" w:color="auto"/>
        <w:left w:val="none" w:sz="0" w:space="0" w:color="auto"/>
        <w:bottom w:val="none" w:sz="0" w:space="0" w:color="auto"/>
        <w:right w:val="none" w:sz="0" w:space="0" w:color="auto"/>
      </w:divBdr>
    </w:div>
    <w:div w:id="125396457">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20822525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248732560">
      <w:bodyDiv w:val="1"/>
      <w:marLeft w:val="0"/>
      <w:marRight w:val="0"/>
      <w:marTop w:val="0"/>
      <w:marBottom w:val="0"/>
      <w:divBdr>
        <w:top w:val="none" w:sz="0" w:space="0" w:color="auto"/>
        <w:left w:val="none" w:sz="0" w:space="0" w:color="auto"/>
        <w:bottom w:val="none" w:sz="0" w:space="0" w:color="auto"/>
        <w:right w:val="none" w:sz="0" w:space="0" w:color="auto"/>
      </w:divBdr>
    </w:div>
    <w:div w:id="257063510">
      <w:bodyDiv w:val="1"/>
      <w:marLeft w:val="0"/>
      <w:marRight w:val="0"/>
      <w:marTop w:val="0"/>
      <w:marBottom w:val="0"/>
      <w:divBdr>
        <w:top w:val="none" w:sz="0" w:space="0" w:color="auto"/>
        <w:left w:val="none" w:sz="0" w:space="0" w:color="auto"/>
        <w:bottom w:val="none" w:sz="0" w:space="0" w:color="auto"/>
        <w:right w:val="none" w:sz="0" w:space="0" w:color="auto"/>
      </w:divBdr>
    </w:div>
    <w:div w:id="265431068">
      <w:bodyDiv w:val="1"/>
      <w:marLeft w:val="0"/>
      <w:marRight w:val="0"/>
      <w:marTop w:val="0"/>
      <w:marBottom w:val="0"/>
      <w:divBdr>
        <w:top w:val="none" w:sz="0" w:space="0" w:color="auto"/>
        <w:left w:val="none" w:sz="0" w:space="0" w:color="auto"/>
        <w:bottom w:val="none" w:sz="0" w:space="0" w:color="auto"/>
        <w:right w:val="none" w:sz="0" w:space="0" w:color="auto"/>
      </w:divBdr>
    </w:div>
    <w:div w:id="289633214">
      <w:bodyDiv w:val="1"/>
      <w:marLeft w:val="0"/>
      <w:marRight w:val="0"/>
      <w:marTop w:val="0"/>
      <w:marBottom w:val="0"/>
      <w:divBdr>
        <w:top w:val="none" w:sz="0" w:space="0" w:color="auto"/>
        <w:left w:val="none" w:sz="0" w:space="0" w:color="auto"/>
        <w:bottom w:val="none" w:sz="0" w:space="0" w:color="auto"/>
        <w:right w:val="none" w:sz="0" w:space="0" w:color="auto"/>
      </w:divBdr>
    </w:div>
    <w:div w:id="300422245">
      <w:bodyDiv w:val="1"/>
      <w:marLeft w:val="0"/>
      <w:marRight w:val="0"/>
      <w:marTop w:val="0"/>
      <w:marBottom w:val="0"/>
      <w:divBdr>
        <w:top w:val="none" w:sz="0" w:space="0" w:color="auto"/>
        <w:left w:val="none" w:sz="0" w:space="0" w:color="auto"/>
        <w:bottom w:val="none" w:sz="0" w:space="0" w:color="auto"/>
        <w:right w:val="none" w:sz="0" w:space="0" w:color="auto"/>
      </w:divBdr>
    </w:div>
    <w:div w:id="309404038">
      <w:bodyDiv w:val="1"/>
      <w:marLeft w:val="0"/>
      <w:marRight w:val="0"/>
      <w:marTop w:val="0"/>
      <w:marBottom w:val="0"/>
      <w:divBdr>
        <w:top w:val="none" w:sz="0" w:space="0" w:color="auto"/>
        <w:left w:val="none" w:sz="0" w:space="0" w:color="auto"/>
        <w:bottom w:val="none" w:sz="0" w:space="0" w:color="auto"/>
        <w:right w:val="none" w:sz="0" w:space="0" w:color="auto"/>
      </w:divBdr>
    </w:div>
    <w:div w:id="319314308">
      <w:bodyDiv w:val="1"/>
      <w:marLeft w:val="0"/>
      <w:marRight w:val="0"/>
      <w:marTop w:val="0"/>
      <w:marBottom w:val="0"/>
      <w:divBdr>
        <w:top w:val="none" w:sz="0" w:space="0" w:color="auto"/>
        <w:left w:val="none" w:sz="0" w:space="0" w:color="auto"/>
        <w:bottom w:val="none" w:sz="0" w:space="0" w:color="auto"/>
        <w:right w:val="none" w:sz="0" w:space="0" w:color="auto"/>
      </w:divBdr>
    </w:div>
    <w:div w:id="346686342">
      <w:bodyDiv w:val="1"/>
      <w:marLeft w:val="0"/>
      <w:marRight w:val="0"/>
      <w:marTop w:val="0"/>
      <w:marBottom w:val="0"/>
      <w:divBdr>
        <w:top w:val="none" w:sz="0" w:space="0" w:color="auto"/>
        <w:left w:val="none" w:sz="0" w:space="0" w:color="auto"/>
        <w:bottom w:val="none" w:sz="0" w:space="0" w:color="auto"/>
        <w:right w:val="none" w:sz="0" w:space="0" w:color="auto"/>
      </w:divBdr>
    </w:div>
    <w:div w:id="355468841">
      <w:bodyDiv w:val="1"/>
      <w:marLeft w:val="0"/>
      <w:marRight w:val="0"/>
      <w:marTop w:val="0"/>
      <w:marBottom w:val="0"/>
      <w:divBdr>
        <w:top w:val="none" w:sz="0" w:space="0" w:color="auto"/>
        <w:left w:val="none" w:sz="0" w:space="0" w:color="auto"/>
        <w:bottom w:val="none" w:sz="0" w:space="0" w:color="auto"/>
        <w:right w:val="none" w:sz="0" w:space="0" w:color="auto"/>
      </w:divBdr>
    </w:div>
    <w:div w:id="376396013">
      <w:bodyDiv w:val="1"/>
      <w:marLeft w:val="0"/>
      <w:marRight w:val="0"/>
      <w:marTop w:val="0"/>
      <w:marBottom w:val="0"/>
      <w:divBdr>
        <w:top w:val="none" w:sz="0" w:space="0" w:color="auto"/>
        <w:left w:val="none" w:sz="0" w:space="0" w:color="auto"/>
        <w:bottom w:val="none" w:sz="0" w:space="0" w:color="auto"/>
        <w:right w:val="none" w:sz="0" w:space="0" w:color="auto"/>
      </w:divBdr>
    </w:div>
    <w:div w:id="402290317">
      <w:bodyDiv w:val="1"/>
      <w:marLeft w:val="0"/>
      <w:marRight w:val="0"/>
      <w:marTop w:val="0"/>
      <w:marBottom w:val="0"/>
      <w:divBdr>
        <w:top w:val="none" w:sz="0" w:space="0" w:color="auto"/>
        <w:left w:val="none" w:sz="0" w:space="0" w:color="auto"/>
        <w:bottom w:val="none" w:sz="0" w:space="0" w:color="auto"/>
        <w:right w:val="none" w:sz="0" w:space="0" w:color="auto"/>
      </w:divBdr>
    </w:div>
    <w:div w:id="406340585">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416944017">
      <w:bodyDiv w:val="1"/>
      <w:marLeft w:val="0"/>
      <w:marRight w:val="0"/>
      <w:marTop w:val="0"/>
      <w:marBottom w:val="0"/>
      <w:divBdr>
        <w:top w:val="none" w:sz="0" w:space="0" w:color="auto"/>
        <w:left w:val="none" w:sz="0" w:space="0" w:color="auto"/>
        <w:bottom w:val="none" w:sz="0" w:space="0" w:color="auto"/>
        <w:right w:val="none" w:sz="0" w:space="0" w:color="auto"/>
      </w:divBdr>
    </w:div>
    <w:div w:id="436826139">
      <w:bodyDiv w:val="1"/>
      <w:marLeft w:val="0"/>
      <w:marRight w:val="0"/>
      <w:marTop w:val="0"/>
      <w:marBottom w:val="0"/>
      <w:divBdr>
        <w:top w:val="none" w:sz="0" w:space="0" w:color="auto"/>
        <w:left w:val="none" w:sz="0" w:space="0" w:color="auto"/>
        <w:bottom w:val="none" w:sz="0" w:space="0" w:color="auto"/>
        <w:right w:val="none" w:sz="0" w:space="0" w:color="auto"/>
      </w:divBdr>
    </w:div>
    <w:div w:id="475882648">
      <w:bodyDiv w:val="1"/>
      <w:marLeft w:val="0"/>
      <w:marRight w:val="0"/>
      <w:marTop w:val="0"/>
      <w:marBottom w:val="0"/>
      <w:divBdr>
        <w:top w:val="none" w:sz="0" w:space="0" w:color="auto"/>
        <w:left w:val="none" w:sz="0" w:space="0" w:color="auto"/>
        <w:bottom w:val="none" w:sz="0" w:space="0" w:color="auto"/>
        <w:right w:val="none" w:sz="0" w:space="0" w:color="auto"/>
      </w:divBdr>
    </w:div>
    <w:div w:id="482623753">
      <w:bodyDiv w:val="1"/>
      <w:marLeft w:val="0"/>
      <w:marRight w:val="0"/>
      <w:marTop w:val="0"/>
      <w:marBottom w:val="0"/>
      <w:divBdr>
        <w:top w:val="none" w:sz="0" w:space="0" w:color="auto"/>
        <w:left w:val="none" w:sz="0" w:space="0" w:color="auto"/>
        <w:bottom w:val="none" w:sz="0" w:space="0" w:color="auto"/>
        <w:right w:val="none" w:sz="0" w:space="0" w:color="auto"/>
      </w:divBdr>
    </w:div>
    <w:div w:id="484012864">
      <w:bodyDiv w:val="1"/>
      <w:marLeft w:val="0"/>
      <w:marRight w:val="0"/>
      <w:marTop w:val="0"/>
      <w:marBottom w:val="0"/>
      <w:divBdr>
        <w:top w:val="none" w:sz="0" w:space="0" w:color="auto"/>
        <w:left w:val="none" w:sz="0" w:space="0" w:color="auto"/>
        <w:bottom w:val="none" w:sz="0" w:space="0" w:color="auto"/>
        <w:right w:val="none" w:sz="0" w:space="0" w:color="auto"/>
      </w:divBdr>
    </w:div>
    <w:div w:id="485124238">
      <w:bodyDiv w:val="1"/>
      <w:marLeft w:val="0"/>
      <w:marRight w:val="0"/>
      <w:marTop w:val="0"/>
      <w:marBottom w:val="0"/>
      <w:divBdr>
        <w:top w:val="none" w:sz="0" w:space="0" w:color="auto"/>
        <w:left w:val="none" w:sz="0" w:space="0" w:color="auto"/>
        <w:bottom w:val="none" w:sz="0" w:space="0" w:color="auto"/>
        <w:right w:val="none" w:sz="0" w:space="0" w:color="auto"/>
      </w:divBdr>
    </w:div>
    <w:div w:id="503134428">
      <w:bodyDiv w:val="1"/>
      <w:marLeft w:val="0"/>
      <w:marRight w:val="0"/>
      <w:marTop w:val="0"/>
      <w:marBottom w:val="0"/>
      <w:divBdr>
        <w:top w:val="none" w:sz="0" w:space="0" w:color="auto"/>
        <w:left w:val="none" w:sz="0" w:space="0" w:color="auto"/>
        <w:bottom w:val="none" w:sz="0" w:space="0" w:color="auto"/>
        <w:right w:val="none" w:sz="0" w:space="0" w:color="auto"/>
      </w:divBdr>
    </w:div>
    <w:div w:id="507214586">
      <w:bodyDiv w:val="1"/>
      <w:marLeft w:val="0"/>
      <w:marRight w:val="0"/>
      <w:marTop w:val="0"/>
      <w:marBottom w:val="0"/>
      <w:divBdr>
        <w:top w:val="none" w:sz="0" w:space="0" w:color="auto"/>
        <w:left w:val="none" w:sz="0" w:space="0" w:color="auto"/>
        <w:bottom w:val="none" w:sz="0" w:space="0" w:color="auto"/>
        <w:right w:val="none" w:sz="0" w:space="0" w:color="auto"/>
      </w:divBdr>
    </w:div>
    <w:div w:id="516964237">
      <w:bodyDiv w:val="1"/>
      <w:marLeft w:val="0"/>
      <w:marRight w:val="0"/>
      <w:marTop w:val="0"/>
      <w:marBottom w:val="0"/>
      <w:divBdr>
        <w:top w:val="none" w:sz="0" w:space="0" w:color="auto"/>
        <w:left w:val="none" w:sz="0" w:space="0" w:color="auto"/>
        <w:bottom w:val="none" w:sz="0" w:space="0" w:color="auto"/>
        <w:right w:val="none" w:sz="0" w:space="0" w:color="auto"/>
      </w:divBdr>
    </w:div>
    <w:div w:id="518279173">
      <w:bodyDiv w:val="1"/>
      <w:marLeft w:val="0"/>
      <w:marRight w:val="0"/>
      <w:marTop w:val="0"/>
      <w:marBottom w:val="0"/>
      <w:divBdr>
        <w:top w:val="none" w:sz="0" w:space="0" w:color="auto"/>
        <w:left w:val="none" w:sz="0" w:space="0" w:color="auto"/>
        <w:bottom w:val="none" w:sz="0" w:space="0" w:color="auto"/>
        <w:right w:val="none" w:sz="0" w:space="0" w:color="auto"/>
      </w:divBdr>
    </w:div>
    <w:div w:id="523984731">
      <w:bodyDiv w:val="1"/>
      <w:marLeft w:val="0"/>
      <w:marRight w:val="0"/>
      <w:marTop w:val="0"/>
      <w:marBottom w:val="0"/>
      <w:divBdr>
        <w:top w:val="none" w:sz="0" w:space="0" w:color="auto"/>
        <w:left w:val="none" w:sz="0" w:space="0" w:color="auto"/>
        <w:bottom w:val="none" w:sz="0" w:space="0" w:color="auto"/>
        <w:right w:val="none" w:sz="0" w:space="0" w:color="auto"/>
      </w:divBdr>
    </w:div>
    <w:div w:id="529535326">
      <w:bodyDiv w:val="1"/>
      <w:marLeft w:val="0"/>
      <w:marRight w:val="0"/>
      <w:marTop w:val="0"/>
      <w:marBottom w:val="0"/>
      <w:divBdr>
        <w:top w:val="none" w:sz="0" w:space="0" w:color="auto"/>
        <w:left w:val="none" w:sz="0" w:space="0" w:color="auto"/>
        <w:bottom w:val="none" w:sz="0" w:space="0" w:color="auto"/>
        <w:right w:val="none" w:sz="0" w:space="0" w:color="auto"/>
      </w:divBdr>
    </w:div>
    <w:div w:id="535697108">
      <w:bodyDiv w:val="1"/>
      <w:marLeft w:val="0"/>
      <w:marRight w:val="0"/>
      <w:marTop w:val="0"/>
      <w:marBottom w:val="0"/>
      <w:divBdr>
        <w:top w:val="none" w:sz="0" w:space="0" w:color="auto"/>
        <w:left w:val="none" w:sz="0" w:space="0" w:color="auto"/>
        <w:bottom w:val="none" w:sz="0" w:space="0" w:color="auto"/>
        <w:right w:val="none" w:sz="0" w:space="0" w:color="auto"/>
      </w:divBdr>
    </w:div>
    <w:div w:id="547450483">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561674174">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665135473">
      <w:bodyDiv w:val="1"/>
      <w:marLeft w:val="0"/>
      <w:marRight w:val="0"/>
      <w:marTop w:val="0"/>
      <w:marBottom w:val="0"/>
      <w:divBdr>
        <w:top w:val="none" w:sz="0" w:space="0" w:color="auto"/>
        <w:left w:val="none" w:sz="0" w:space="0" w:color="auto"/>
        <w:bottom w:val="none" w:sz="0" w:space="0" w:color="auto"/>
        <w:right w:val="none" w:sz="0" w:space="0" w:color="auto"/>
      </w:divBdr>
    </w:div>
    <w:div w:id="672731969">
      <w:bodyDiv w:val="1"/>
      <w:marLeft w:val="0"/>
      <w:marRight w:val="0"/>
      <w:marTop w:val="0"/>
      <w:marBottom w:val="0"/>
      <w:divBdr>
        <w:top w:val="none" w:sz="0" w:space="0" w:color="auto"/>
        <w:left w:val="none" w:sz="0" w:space="0" w:color="auto"/>
        <w:bottom w:val="none" w:sz="0" w:space="0" w:color="auto"/>
        <w:right w:val="none" w:sz="0" w:space="0" w:color="auto"/>
      </w:divBdr>
    </w:div>
    <w:div w:id="693532331">
      <w:bodyDiv w:val="1"/>
      <w:marLeft w:val="0"/>
      <w:marRight w:val="0"/>
      <w:marTop w:val="0"/>
      <w:marBottom w:val="0"/>
      <w:divBdr>
        <w:top w:val="none" w:sz="0" w:space="0" w:color="auto"/>
        <w:left w:val="none" w:sz="0" w:space="0" w:color="auto"/>
        <w:bottom w:val="none" w:sz="0" w:space="0" w:color="auto"/>
        <w:right w:val="none" w:sz="0" w:space="0" w:color="auto"/>
      </w:divBdr>
    </w:div>
    <w:div w:id="696276197">
      <w:bodyDiv w:val="1"/>
      <w:marLeft w:val="0"/>
      <w:marRight w:val="0"/>
      <w:marTop w:val="0"/>
      <w:marBottom w:val="0"/>
      <w:divBdr>
        <w:top w:val="none" w:sz="0" w:space="0" w:color="auto"/>
        <w:left w:val="none" w:sz="0" w:space="0" w:color="auto"/>
        <w:bottom w:val="none" w:sz="0" w:space="0" w:color="auto"/>
        <w:right w:val="none" w:sz="0" w:space="0" w:color="auto"/>
      </w:divBdr>
    </w:div>
    <w:div w:id="730690416">
      <w:bodyDiv w:val="1"/>
      <w:marLeft w:val="0"/>
      <w:marRight w:val="0"/>
      <w:marTop w:val="0"/>
      <w:marBottom w:val="0"/>
      <w:divBdr>
        <w:top w:val="none" w:sz="0" w:space="0" w:color="auto"/>
        <w:left w:val="none" w:sz="0" w:space="0" w:color="auto"/>
        <w:bottom w:val="none" w:sz="0" w:space="0" w:color="auto"/>
        <w:right w:val="none" w:sz="0" w:space="0" w:color="auto"/>
      </w:divBdr>
    </w:div>
    <w:div w:id="766847358">
      <w:bodyDiv w:val="1"/>
      <w:marLeft w:val="0"/>
      <w:marRight w:val="0"/>
      <w:marTop w:val="0"/>
      <w:marBottom w:val="0"/>
      <w:divBdr>
        <w:top w:val="none" w:sz="0" w:space="0" w:color="auto"/>
        <w:left w:val="none" w:sz="0" w:space="0" w:color="auto"/>
        <w:bottom w:val="none" w:sz="0" w:space="0" w:color="auto"/>
        <w:right w:val="none" w:sz="0" w:space="0" w:color="auto"/>
      </w:divBdr>
    </w:div>
    <w:div w:id="794056218">
      <w:bodyDiv w:val="1"/>
      <w:marLeft w:val="0"/>
      <w:marRight w:val="0"/>
      <w:marTop w:val="0"/>
      <w:marBottom w:val="0"/>
      <w:divBdr>
        <w:top w:val="none" w:sz="0" w:space="0" w:color="auto"/>
        <w:left w:val="none" w:sz="0" w:space="0" w:color="auto"/>
        <w:bottom w:val="none" w:sz="0" w:space="0" w:color="auto"/>
        <w:right w:val="none" w:sz="0" w:space="0" w:color="auto"/>
      </w:divBdr>
    </w:div>
    <w:div w:id="804274629">
      <w:bodyDiv w:val="1"/>
      <w:marLeft w:val="0"/>
      <w:marRight w:val="0"/>
      <w:marTop w:val="0"/>
      <w:marBottom w:val="0"/>
      <w:divBdr>
        <w:top w:val="none" w:sz="0" w:space="0" w:color="auto"/>
        <w:left w:val="none" w:sz="0" w:space="0" w:color="auto"/>
        <w:bottom w:val="none" w:sz="0" w:space="0" w:color="auto"/>
        <w:right w:val="none" w:sz="0" w:space="0" w:color="auto"/>
      </w:divBdr>
    </w:div>
    <w:div w:id="817649618">
      <w:bodyDiv w:val="1"/>
      <w:marLeft w:val="0"/>
      <w:marRight w:val="0"/>
      <w:marTop w:val="0"/>
      <w:marBottom w:val="0"/>
      <w:divBdr>
        <w:top w:val="none" w:sz="0" w:space="0" w:color="auto"/>
        <w:left w:val="none" w:sz="0" w:space="0" w:color="auto"/>
        <w:bottom w:val="none" w:sz="0" w:space="0" w:color="auto"/>
        <w:right w:val="none" w:sz="0" w:space="0" w:color="auto"/>
      </w:divBdr>
    </w:div>
    <w:div w:id="837889894">
      <w:bodyDiv w:val="1"/>
      <w:marLeft w:val="0"/>
      <w:marRight w:val="0"/>
      <w:marTop w:val="0"/>
      <w:marBottom w:val="0"/>
      <w:divBdr>
        <w:top w:val="none" w:sz="0" w:space="0" w:color="auto"/>
        <w:left w:val="none" w:sz="0" w:space="0" w:color="auto"/>
        <w:bottom w:val="none" w:sz="0" w:space="0" w:color="auto"/>
        <w:right w:val="none" w:sz="0" w:space="0" w:color="auto"/>
      </w:divBdr>
    </w:div>
    <w:div w:id="871723968">
      <w:bodyDiv w:val="1"/>
      <w:marLeft w:val="0"/>
      <w:marRight w:val="0"/>
      <w:marTop w:val="0"/>
      <w:marBottom w:val="0"/>
      <w:divBdr>
        <w:top w:val="none" w:sz="0" w:space="0" w:color="auto"/>
        <w:left w:val="none" w:sz="0" w:space="0" w:color="auto"/>
        <w:bottom w:val="none" w:sz="0" w:space="0" w:color="auto"/>
        <w:right w:val="none" w:sz="0" w:space="0" w:color="auto"/>
      </w:divBdr>
    </w:div>
    <w:div w:id="886337216">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11082866">
      <w:bodyDiv w:val="1"/>
      <w:marLeft w:val="0"/>
      <w:marRight w:val="0"/>
      <w:marTop w:val="0"/>
      <w:marBottom w:val="0"/>
      <w:divBdr>
        <w:top w:val="none" w:sz="0" w:space="0" w:color="auto"/>
        <w:left w:val="none" w:sz="0" w:space="0" w:color="auto"/>
        <w:bottom w:val="none" w:sz="0" w:space="0" w:color="auto"/>
        <w:right w:val="none" w:sz="0" w:space="0" w:color="auto"/>
      </w:divBdr>
    </w:div>
    <w:div w:id="915670704">
      <w:bodyDiv w:val="1"/>
      <w:marLeft w:val="0"/>
      <w:marRight w:val="0"/>
      <w:marTop w:val="0"/>
      <w:marBottom w:val="0"/>
      <w:divBdr>
        <w:top w:val="none" w:sz="0" w:space="0" w:color="auto"/>
        <w:left w:val="none" w:sz="0" w:space="0" w:color="auto"/>
        <w:bottom w:val="none" w:sz="0" w:space="0" w:color="auto"/>
        <w:right w:val="none" w:sz="0" w:space="0" w:color="auto"/>
      </w:divBdr>
    </w:div>
    <w:div w:id="947930338">
      <w:bodyDiv w:val="1"/>
      <w:marLeft w:val="0"/>
      <w:marRight w:val="0"/>
      <w:marTop w:val="0"/>
      <w:marBottom w:val="0"/>
      <w:divBdr>
        <w:top w:val="none" w:sz="0" w:space="0" w:color="auto"/>
        <w:left w:val="none" w:sz="0" w:space="0" w:color="auto"/>
        <w:bottom w:val="none" w:sz="0" w:space="0" w:color="auto"/>
        <w:right w:val="none" w:sz="0" w:space="0" w:color="auto"/>
      </w:divBdr>
    </w:div>
    <w:div w:id="953556116">
      <w:bodyDiv w:val="1"/>
      <w:marLeft w:val="0"/>
      <w:marRight w:val="0"/>
      <w:marTop w:val="0"/>
      <w:marBottom w:val="0"/>
      <w:divBdr>
        <w:top w:val="none" w:sz="0" w:space="0" w:color="auto"/>
        <w:left w:val="none" w:sz="0" w:space="0" w:color="auto"/>
        <w:bottom w:val="none" w:sz="0" w:space="0" w:color="auto"/>
        <w:right w:val="none" w:sz="0" w:space="0" w:color="auto"/>
      </w:divBdr>
    </w:div>
    <w:div w:id="961883144">
      <w:bodyDiv w:val="1"/>
      <w:marLeft w:val="0"/>
      <w:marRight w:val="0"/>
      <w:marTop w:val="0"/>
      <w:marBottom w:val="0"/>
      <w:divBdr>
        <w:top w:val="none" w:sz="0" w:space="0" w:color="auto"/>
        <w:left w:val="none" w:sz="0" w:space="0" w:color="auto"/>
        <w:bottom w:val="none" w:sz="0" w:space="0" w:color="auto"/>
        <w:right w:val="none" w:sz="0" w:space="0" w:color="auto"/>
      </w:divBdr>
    </w:div>
    <w:div w:id="979923105">
      <w:bodyDiv w:val="1"/>
      <w:marLeft w:val="0"/>
      <w:marRight w:val="0"/>
      <w:marTop w:val="0"/>
      <w:marBottom w:val="0"/>
      <w:divBdr>
        <w:top w:val="none" w:sz="0" w:space="0" w:color="auto"/>
        <w:left w:val="none" w:sz="0" w:space="0" w:color="auto"/>
        <w:bottom w:val="none" w:sz="0" w:space="0" w:color="auto"/>
        <w:right w:val="none" w:sz="0" w:space="0" w:color="auto"/>
      </w:divBdr>
    </w:div>
    <w:div w:id="980572541">
      <w:bodyDiv w:val="1"/>
      <w:marLeft w:val="0"/>
      <w:marRight w:val="0"/>
      <w:marTop w:val="0"/>
      <w:marBottom w:val="0"/>
      <w:divBdr>
        <w:top w:val="none" w:sz="0" w:space="0" w:color="auto"/>
        <w:left w:val="none" w:sz="0" w:space="0" w:color="auto"/>
        <w:bottom w:val="none" w:sz="0" w:space="0" w:color="auto"/>
        <w:right w:val="none" w:sz="0" w:space="0" w:color="auto"/>
      </w:divBdr>
    </w:div>
    <w:div w:id="981813300">
      <w:bodyDiv w:val="1"/>
      <w:marLeft w:val="0"/>
      <w:marRight w:val="0"/>
      <w:marTop w:val="0"/>
      <w:marBottom w:val="0"/>
      <w:divBdr>
        <w:top w:val="none" w:sz="0" w:space="0" w:color="auto"/>
        <w:left w:val="none" w:sz="0" w:space="0" w:color="auto"/>
        <w:bottom w:val="none" w:sz="0" w:space="0" w:color="auto"/>
        <w:right w:val="none" w:sz="0" w:space="0" w:color="auto"/>
      </w:divBdr>
    </w:div>
    <w:div w:id="982273152">
      <w:bodyDiv w:val="1"/>
      <w:marLeft w:val="0"/>
      <w:marRight w:val="0"/>
      <w:marTop w:val="0"/>
      <w:marBottom w:val="0"/>
      <w:divBdr>
        <w:top w:val="none" w:sz="0" w:space="0" w:color="auto"/>
        <w:left w:val="none" w:sz="0" w:space="0" w:color="auto"/>
        <w:bottom w:val="none" w:sz="0" w:space="0" w:color="auto"/>
        <w:right w:val="none" w:sz="0" w:space="0" w:color="auto"/>
      </w:divBdr>
    </w:div>
    <w:div w:id="983777441">
      <w:bodyDiv w:val="1"/>
      <w:marLeft w:val="0"/>
      <w:marRight w:val="0"/>
      <w:marTop w:val="0"/>
      <w:marBottom w:val="0"/>
      <w:divBdr>
        <w:top w:val="none" w:sz="0" w:space="0" w:color="auto"/>
        <w:left w:val="none" w:sz="0" w:space="0" w:color="auto"/>
        <w:bottom w:val="none" w:sz="0" w:space="0" w:color="auto"/>
        <w:right w:val="none" w:sz="0" w:space="0" w:color="auto"/>
      </w:divBdr>
    </w:div>
    <w:div w:id="1006131545">
      <w:bodyDiv w:val="1"/>
      <w:marLeft w:val="0"/>
      <w:marRight w:val="0"/>
      <w:marTop w:val="0"/>
      <w:marBottom w:val="0"/>
      <w:divBdr>
        <w:top w:val="none" w:sz="0" w:space="0" w:color="auto"/>
        <w:left w:val="none" w:sz="0" w:space="0" w:color="auto"/>
        <w:bottom w:val="none" w:sz="0" w:space="0" w:color="auto"/>
        <w:right w:val="none" w:sz="0" w:space="0" w:color="auto"/>
      </w:divBdr>
    </w:div>
    <w:div w:id="1007757202">
      <w:bodyDiv w:val="1"/>
      <w:marLeft w:val="0"/>
      <w:marRight w:val="0"/>
      <w:marTop w:val="0"/>
      <w:marBottom w:val="0"/>
      <w:divBdr>
        <w:top w:val="none" w:sz="0" w:space="0" w:color="auto"/>
        <w:left w:val="none" w:sz="0" w:space="0" w:color="auto"/>
        <w:bottom w:val="none" w:sz="0" w:space="0" w:color="auto"/>
        <w:right w:val="none" w:sz="0" w:space="0" w:color="auto"/>
      </w:divBdr>
    </w:div>
    <w:div w:id="1020006409">
      <w:bodyDiv w:val="1"/>
      <w:marLeft w:val="0"/>
      <w:marRight w:val="0"/>
      <w:marTop w:val="0"/>
      <w:marBottom w:val="0"/>
      <w:divBdr>
        <w:top w:val="none" w:sz="0" w:space="0" w:color="auto"/>
        <w:left w:val="none" w:sz="0" w:space="0" w:color="auto"/>
        <w:bottom w:val="none" w:sz="0" w:space="0" w:color="auto"/>
        <w:right w:val="none" w:sz="0" w:space="0" w:color="auto"/>
      </w:divBdr>
    </w:div>
    <w:div w:id="1027291455">
      <w:bodyDiv w:val="1"/>
      <w:marLeft w:val="0"/>
      <w:marRight w:val="0"/>
      <w:marTop w:val="0"/>
      <w:marBottom w:val="0"/>
      <w:divBdr>
        <w:top w:val="none" w:sz="0" w:space="0" w:color="auto"/>
        <w:left w:val="none" w:sz="0" w:space="0" w:color="auto"/>
        <w:bottom w:val="none" w:sz="0" w:space="0" w:color="auto"/>
        <w:right w:val="none" w:sz="0" w:space="0" w:color="auto"/>
      </w:divBdr>
    </w:div>
    <w:div w:id="1027950497">
      <w:bodyDiv w:val="1"/>
      <w:marLeft w:val="0"/>
      <w:marRight w:val="0"/>
      <w:marTop w:val="0"/>
      <w:marBottom w:val="0"/>
      <w:divBdr>
        <w:top w:val="none" w:sz="0" w:space="0" w:color="auto"/>
        <w:left w:val="none" w:sz="0" w:space="0" w:color="auto"/>
        <w:bottom w:val="none" w:sz="0" w:space="0" w:color="auto"/>
        <w:right w:val="none" w:sz="0" w:space="0" w:color="auto"/>
      </w:divBdr>
    </w:div>
    <w:div w:id="1030187669">
      <w:bodyDiv w:val="1"/>
      <w:marLeft w:val="0"/>
      <w:marRight w:val="0"/>
      <w:marTop w:val="0"/>
      <w:marBottom w:val="0"/>
      <w:divBdr>
        <w:top w:val="none" w:sz="0" w:space="0" w:color="auto"/>
        <w:left w:val="none" w:sz="0" w:space="0" w:color="auto"/>
        <w:bottom w:val="none" w:sz="0" w:space="0" w:color="auto"/>
        <w:right w:val="none" w:sz="0" w:space="0" w:color="auto"/>
      </w:divBdr>
    </w:div>
    <w:div w:id="1032192456">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069379017">
      <w:bodyDiv w:val="1"/>
      <w:marLeft w:val="0"/>
      <w:marRight w:val="0"/>
      <w:marTop w:val="0"/>
      <w:marBottom w:val="0"/>
      <w:divBdr>
        <w:top w:val="none" w:sz="0" w:space="0" w:color="auto"/>
        <w:left w:val="none" w:sz="0" w:space="0" w:color="auto"/>
        <w:bottom w:val="none" w:sz="0" w:space="0" w:color="auto"/>
        <w:right w:val="none" w:sz="0" w:space="0" w:color="auto"/>
      </w:divBdr>
    </w:div>
    <w:div w:id="1075012697">
      <w:bodyDiv w:val="1"/>
      <w:marLeft w:val="0"/>
      <w:marRight w:val="0"/>
      <w:marTop w:val="0"/>
      <w:marBottom w:val="0"/>
      <w:divBdr>
        <w:top w:val="none" w:sz="0" w:space="0" w:color="auto"/>
        <w:left w:val="none" w:sz="0" w:space="0" w:color="auto"/>
        <w:bottom w:val="none" w:sz="0" w:space="0" w:color="auto"/>
        <w:right w:val="none" w:sz="0" w:space="0" w:color="auto"/>
      </w:divBdr>
    </w:div>
    <w:div w:id="1118259693">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138960038">
      <w:bodyDiv w:val="1"/>
      <w:marLeft w:val="0"/>
      <w:marRight w:val="0"/>
      <w:marTop w:val="0"/>
      <w:marBottom w:val="0"/>
      <w:divBdr>
        <w:top w:val="none" w:sz="0" w:space="0" w:color="auto"/>
        <w:left w:val="none" w:sz="0" w:space="0" w:color="auto"/>
        <w:bottom w:val="none" w:sz="0" w:space="0" w:color="auto"/>
        <w:right w:val="none" w:sz="0" w:space="0" w:color="auto"/>
      </w:divBdr>
    </w:div>
    <w:div w:id="1148857674">
      <w:bodyDiv w:val="1"/>
      <w:marLeft w:val="0"/>
      <w:marRight w:val="0"/>
      <w:marTop w:val="0"/>
      <w:marBottom w:val="0"/>
      <w:divBdr>
        <w:top w:val="none" w:sz="0" w:space="0" w:color="auto"/>
        <w:left w:val="none" w:sz="0" w:space="0" w:color="auto"/>
        <w:bottom w:val="none" w:sz="0" w:space="0" w:color="auto"/>
        <w:right w:val="none" w:sz="0" w:space="0" w:color="auto"/>
      </w:divBdr>
    </w:div>
    <w:div w:id="1191336019">
      <w:bodyDiv w:val="1"/>
      <w:marLeft w:val="0"/>
      <w:marRight w:val="0"/>
      <w:marTop w:val="0"/>
      <w:marBottom w:val="0"/>
      <w:divBdr>
        <w:top w:val="none" w:sz="0" w:space="0" w:color="auto"/>
        <w:left w:val="none" w:sz="0" w:space="0" w:color="auto"/>
        <w:bottom w:val="none" w:sz="0" w:space="0" w:color="auto"/>
        <w:right w:val="none" w:sz="0" w:space="0" w:color="auto"/>
      </w:divBdr>
    </w:div>
    <w:div w:id="1197158980">
      <w:bodyDiv w:val="1"/>
      <w:marLeft w:val="0"/>
      <w:marRight w:val="0"/>
      <w:marTop w:val="0"/>
      <w:marBottom w:val="0"/>
      <w:divBdr>
        <w:top w:val="none" w:sz="0" w:space="0" w:color="auto"/>
        <w:left w:val="none" w:sz="0" w:space="0" w:color="auto"/>
        <w:bottom w:val="none" w:sz="0" w:space="0" w:color="auto"/>
        <w:right w:val="none" w:sz="0" w:space="0" w:color="auto"/>
      </w:divBdr>
    </w:div>
    <w:div w:id="1203446310">
      <w:bodyDiv w:val="1"/>
      <w:marLeft w:val="0"/>
      <w:marRight w:val="0"/>
      <w:marTop w:val="0"/>
      <w:marBottom w:val="0"/>
      <w:divBdr>
        <w:top w:val="none" w:sz="0" w:space="0" w:color="auto"/>
        <w:left w:val="none" w:sz="0" w:space="0" w:color="auto"/>
        <w:bottom w:val="none" w:sz="0" w:space="0" w:color="auto"/>
        <w:right w:val="none" w:sz="0" w:space="0" w:color="auto"/>
      </w:divBdr>
    </w:div>
    <w:div w:id="1220288511">
      <w:bodyDiv w:val="1"/>
      <w:marLeft w:val="0"/>
      <w:marRight w:val="0"/>
      <w:marTop w:val="0"/>
      <w:marBottom w:val="0"/>
      <w:divBdr>
        <w:top w:val="none" w:sz="0" w:space="0" w:color="auto"/>
        <w:left w:val="none" w:sz="0" w:space="0" w:color="auto"/>
        <w:bottom w:val="none" w:sz="0" w:space="0" w:color="auto"/>
        <w:right w:val="none" w:sz="0" w:space="0" w:color="auto"/>
      </w:divBdr>
    </w:div>
    <w:div w:id="1221288652">
      <w:bodyDiv w:val="1"/>
      <w:marLeft w:val="0"/>
      <w:marRight w:val="0"/>
      <w:marTop w:val="0"/>
      <w:marBottom w:val="0"/>
      <w:divBdr>
        <w:top w:val="none" w:sz="0" w:space="0" w:color="auto"/>
        <w:left w:val="none" w:sz="0" w:space="0" w:color="auto"/>
        <w:bottom w:val="none" w:sz="0" w:space="0" w:color="auto"/>
        <w:right w:val="none" w:sz="0" w:space="0" w:color="auto"/>
      </w:divBdr>
    </w:div>
    <w:div w:id="1231650322">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273168827">
      <w:bodyDiv w:val="1"/>
      <w:marLeft w:val="0"/>
      <w:marRight w:val="0"/>
      <w:marTop w:val="0"/>
      <w:marBottom w:val="0"/>
      <w:divBdr>
        <w:top w:val="none" w:sz="0" w:space="0" w:color="auto"/>
        <w:left w:val="none" w:sz="0" w:space="0" w:color="auto"/>
        <w:bottom w:val="none" w:sz="0" w:space="0" w:color="auto"/>
        <w:right w:val="none" w:sz="0" w:space="0" w:color="auto"/>
      </w:divBdr>
    </w:div>
    <w:div w:id="1368872492">
      <w:bodyDiv w:val="1"/>
      <w:marLeft w:val="0"/>
      <w:marRight w:val="0"/>
      <w:marTop w:val="0"/>
      <w:marBottom w:val="0"/>
      <w:divBdr>
        <w:top w:val="none" w:sz="0" w:space="0" w:color="auto"/>
        <w:left w:val="none" w:sz="0" w:space="0" w:color="auto"/>
        <w:bottom w:val="none" w:sz="0" w:space="0" w:color="auto"/>
        <w:right w:val="none" w:sz="0" w:space="0" w:color="auto"/>
      </w:divBdr>
    </w:div>
    <w:div w:id="1372077335">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386373678">
      <w:bodyDiv w:val="1"/>
      <w:marLeft w:val="0"/>
      <w:marRight w:val="0"/>
      <w:marTop w:val="0"/>
      <w:marBottom w:val="0"/>
      <w:divBdr>
        <w:top w:val="none" w:sz="0" w:space="0" w:color="auto"/>
        <w:left w:val="none" w:sz="0" w:space="0" w:color="auto"/>
        <w:bottom w:val="none" w:sz="0" w:space="0" w:color="auto"/>
        <w:right w:val="none" w:sz="0" w:space="0" w:color="auto"/>
      </w:divBdr>
    </w:div>
    <w:div w:id="1413893590">
      <w:bodyDiv w:val="1"/>
      <w:marLeft w:val="0"/>
      <w:marRight w:val="0"/>
      <w:marTop w:val="0"/>
      <w:marBottom w:val="0"/>
      <w:divBdr>
        <w:top w:val="none" w:sz="0" w:space="0" w:color="auto"/>
        <w:left w:val="none" w:sz="0" w:space="0" w:color="auto"/>
        <w:bottom w:val="none" w:sz="0" w:space="0" w:color="auto"/>
        <w:right w:val="none" w:sz="0" w:space="0" w:color="auto"/>
      </w:divBdr>
    </w:div>
    <w:div w:id="1419324141">
      <w:bodyDiv w:val="1"/>
      <w:marLeft w:val="0"/>
      <w:marRight w:val="0"/>
      <w:marTop w:val="0"/>
      <w:marBottom w:val="0"/>
      <w:divBdr>
        <w:top w:val="none" w:sz="0" w:space="0" w:color="auto"/>
        <w:left w:val="none" w:sz="0" w:space="0" w:color="auto"/>
        <w:bottom w:val="none" w:sz="0" w:space="0" w:color="auto"/>
        <w:right w:val="none" w:sz="0" w:space="0" w:color="auto"/>
      </w:divBdr>
    </w:div>
    <w:div w:id="1429081518">
      <w:bodyDiv w:val="1"/>
      <w:marLeft w:val="0"/>
      <w:marRight w:val="0"/>
      <w:marTop w:val="0"/>
      <w:marBottom w:val="0"/>
      <w:divBdr>
        <w:top w:val="none" w:sz="0" w:space="0" w:color="auto"/>
        <w:left w:val="none" w:sz="0" w:space="0" w:color="auto"/>
        <w:bottom w:val="none" w:sz="0" w:space="0" w:color="auto"/>
        <w:right w:val="none" w:sz="0" w:space="0" w:color="auto"/>
      </w:divBdr>
    </w:div>
    <w:div w:id="1479567373">
      <w:bodyDiv w:val="1"/>
      <w:marLeft w:val="0"/>
      <w:marRight w:val="0"/>
      <w:marTop w:val="0"/>
      <w:marBottom w:val="0"/>
      <w:divBdr>
        <w:top w:val="none" w:sz="0" w:space="0" w:color="auto"/>
        <w:left w:val="none" w:sz="0" w:space="0" w:color="auto"/>
        <w:bottom w:val="none" w:sz="0" w:space="0" w:color="auto"/>
        <w:right w:val="none" w:sz="0" w:space="0" w:color="auto"/>
      </w:divBdr>
    </w:div>
    <w:div w:id="1506288991">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546213045">
      <w:bodyDiv w:val="1"/>
      <w:marLeft w:val="0"/>
      <w:marRight w:val="0"/>
      <w:marTop w:val="0"/>
      <w:marBottom w:val="0"/>
      <w:divBdr>
        <w:top w:val="none" w:sz="0" w:space="0" w:color="auto"/>
        <w:left w:val="none" w:sz="0" w:space="0" w:color="auto"/>
        <w:bottom w:val="none" w:sz="0" w:space="0" w:color="auto"/>
        <w:right w:val="none" w:sz="0" w:space="0" w:color="auto"/>
      </w:divBdr>
    </w:div>
    <w:div w:id="1561553707">
      <w:bodyDiv w:val="1"/>
      <w:marLeft w:val="0"/>
      <w:marRight w:val="0"/>
      <w:marTop w:val="0"/>
      <w:marBottom w:val="0"/>
      <w:divBdr>
        <w:top w:val="none" w:sz="0" w:space="0" w:color="auto"/>
        <w:left w:val="none" w:sz="0" w:space="0" w:color="auto"/>
        <w:bottom w:val="none" w:sz="0" w:space="0" w:color="auto"/>
        <w:right w:val="none" w:sz="0" w:space="0" w:color="auto"/>
      </w:divBdr>
    </w:div>
    <w:div w:id="1567380113">
      <w:bodyDiv w:val="1"/>
      <w:marLeft w:val="0"/>
      <w:marRight w:val="0"/>
      <w:marTop w:val="0"/>
      <w:marBottom w:val="0"/>
      <w:divBdr>
        <w:top w:val="none" w:sz="0" w:space="0" w:color="auto"/>
        <w:left w:val="none" w:sz="0" w:space="0" w:color="auto"/>
        <w:bottom w:val="none" w:sz="0" w:space="0" w:color="auto"/>
        <w:right w:val="none" w:sz="0" w:space="0" w:color="auto"/>
      </w:divBdr>
    </w:div>
    <w:div w:id="1574003998">
      <w:bodyDiv w:val="1"/>
      <w:marLeft w:val="0"/>
      <w:marRight w:val="0"/>
      <w:marTop w:val="0"/>
      <w:marBottom w:val="0"/>
      <w:divBdr>
        <w:top w:val="none" w:sz="0" w:space="0" w:color="auto"/>
        <w:left w:val="none" w:sz="0" w:space="0" w:color="auto"/>
        <w:bottom w:val="none" w:sz="0" w:space="0" w:color="auto"/>
        <w:right w:val="none" w:sz="0" w:space="0" w:color="auto"/>
      </w:divBdr>
    </w:div>
    <w:div w:id="1626353807">
      <w:bodyDiv w:val="1"/>
      <w:marLeft w:val="0"/>
      <w:marRight w:val="0"/>
      <w:marTop w:val="0"/>
      <w:marBottom w:val="0"/>
      <w:divBdr>
        <w:top w:val="none" w:sz="0" w:space="0" w:color="auto"/>
        <w:left w:val="none" w:sz="0" w:space="0" w:color="auto"/>
        <w:bottom w:val="none" w:sz="0" w:space="0" w:color="auto"/>
        <w:right w:val="none" w:sz="0" w:space="0" w:color="auto"/>
      </w:divBdr>
    </w:div>
    <w:div w:id="1627464388">
      <w:bodyDiv w:val="1"/>
      <w:marLeft w:val="0"/>
      <w:marRight w:val="0"/>
      <w:marTop w:val="0"/>
      <w:marBottom w:val="0"/>
      <w:divBdr>
        <w:top w:val="none" w:sz="0" w:space="0" w:color="auto"/>
        <w:left w:val="none" w:sz="0" w:space="0" w:color="auto"/>
        <w:bottom w:val="none" w:sz="0" w:space="0" w:color="auto"/>
        <w:right w:val="none" w:sz="0" w:space="0" w:color="auto"/>
      </w:divBdr>
    </w:div>
    <w:div w:id="1631134882">
      <w:bodyDiv w:val="1"/>
      <w:marLeft w:val="0"/>
      <w:marRight w:val="0"/>
      <w:marTop w:val="0"/>
      <w:marBottom w:val="0"/>
      <w:divBdr>
        <w:top w:val="none" w:sz="0" w:space="0" w:color="auto"/>
        <w:left w:val="none" w:sz="0" w:space="0" w:color="auto"/>
        <w:bottom w:val="none" w:sz="0" w:space="0" w:color="auto"/>
        <w:right w:val="none" w:sz="0" w:space="0" w:color="auto"/>
      </w:divBdr>
    </w:div>
    <w:div w:id="1637904361">
      <w:bodyDiv w:val="1"/>
      <w:marLeft w:val="0"/>
      <w:marRight w:val="0"/>
      <w:marTop w:val="0"/>
      <w:marBottom w:val="0"/>
      <w:divBdr>
        <w:top w:val="none" w:sz="0" w:space="0" w:color="auto"/>
        <w:left w:val="none" w:sz="0" w:space="0" w:color="auto"/>
        <w:bottom w:val="none" w:sz="0" w:space="0" w:color="auto"/>
        <w:right w:val="none" w:sz="0" w:space="0" w:color="auto"/>
      </w:divBdr>
    </w:div>
    <w:div w:id="1639846903">
      <w:bodyDiv w:val="1"/>
      <w:marLeft w:val="0"/>
      <w:marRight w:val="0"/>
      <w:marTop w:val="0"/>
      <w:marBottom w:val="0"/>
      <w:divBdr>
        <w:top w:val="none" w:sz="0" w:space="0" w:color="auto"/>
        <w:left w:val="none" w:sz="0" w:space="0" w:color="auto"/>
        <w:bottom w:val="none" w:sz="0" w:space="0" w:color="auto"/>
        <w:right w:val="none" w:sz="0" w:space="0" w:color="auto"/>
      </w:divBdr>
    </w:div>
    <w:div w:id="1651207532">
      <w:bodyDiv w:val="1"/>
      <w:marLeft w:val="0"/>
      <w:marRight w:val="0"/>
      <w:marTop w:val="0"/>
      <w:marBottom w:val="0"/>
      <w:divBdr>
        <w:top w:val="none" w:sz="0" w:space="0" w:color="auto"/>
        <w:left w:val="none" w:sz="0" w:space="0" w:color="auto"/>
        <w:bottom w:val="none" w:sz="0" w:space="0" w:color="auto"/>
        <w:right w:val="none" w:sz="0" w:space="0" w:color="auto"/>
      </w:divBdr>
    </w:div>
    <w:div w:id="1655722953">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673216709">
      <w:bodyDiv w:val="1"/>
      <w:marLeft w:val="0"/>
      <w:marRight w:val="0"/>
      <w:marTop w:val="0"/>
      <w:marBottom w:val="0"/>
      <w:divBdr>
        <w:top w:val="none" w:sz="0" w:space="0" w:color="auto"/>
        <w:left w:val="none" w:sz="0" w:space="0" w:color="auto"/>
        <w:bottom w:val="none" w:sz="0" w:space="0" w:color="auto"/>
        <w:right w:val="none" w:sz="0" w:space="0" w:color="auto"/>
      </w:divBdr>
    </w:div>
    <w:div w:id="1709797628">
      <w:bodyDiv w:val="1"/>
      <w:marLeft w:val="0"/>
      <w:marRight w:val="0"/>
      <w:marTop w:val="0"/>
      <w:marBottom w:val="0"/>
      <w:divBdr>
        <w:top w:val="none" w:sz="0" w:space="0" w:color="auto"/>
        <w:left w:val="none" w:sz="0" w:space="0" w:color="auto"/>
        <w:bottom w:val="none" w:sz="0" w:space="0" w:color="auto"/>
        <w:right w:val="none" w:sz="0" w:space="0" w:color="auto"/>
      </w:divBdr>
    </w:div>
    <w:div w:id="1722051844">
      <w:bodyDiv w:val="1"/>
      <w:marLeft w:val="0"/>
      <w:marRight w:val="0"/>
      <w:marTop w:val="0"/>
      <w:marBottom w:val="0"/>
      <w:divBdr>
        <w:top w:val="none" w:sz="0" w:space="0" w:color="auto"/>
        <w:left w:val="none" w:sz="0" w:space="0" w:color="auto"/>
        <w:bottom w:val="none" w:sz="0" w:space="0" w:color="auto"/>
        <w:right w:val="none" w:sz="0" w:space="0" w:color="auto"/>
      </w:divBdr>
    </w:div>
    <w:div w:id="1750617194">
      <w:bodyDiv w:val="1"/>
      <w:marLeft w:val="0"/>
      <w:marRight w:val="0"/>
      <w:marTop w:val="0"/>
      <w:marBottom w:val="0"/>
      <w:divBdr>
        <w:top w:val="none" w:sz="0" w:space="0" w:color="auto"/>
        <w:left w:val="none" w:sz="0" w:space="0" w:color="auto"/>
        <w:bottom w:val="none" w:sz="0" w:space="0" w:color="auto"/>
        <w:right w:val="none" w:sz="0" w:space="0" w:color="auto"/>
      </w:divBdr>
    </w:div>
    <w:div w:id="1756589553">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62995031">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75204549">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16528517">
      <w:bodyDiv w:val="1"/>
      <w:marLeft w:val="0"/>
      <w:marRight w:val="0"/>
      <w:marTop w:val="0"/>
      <w:marBottom w:val="0"/>
      <w:divBdr>
        <w:top w:val="none" w:sz="0" w:space="0" w:color="auto"/>
        <w:left w:val="none" w:sz="0" w:space="0" w:color="auto"/>
        <w:bottom w:val="none" w:sz="0" w:space="0" w:color="auto"/>
        <w:right w:val="none" w:sz="0" w:space="0" w:color="auto"/>
      </w:divBdr>
    </w:div>
    <w:div w:id="1831943342">
      <w:bodyDiv w:val="1"/>
      <w:marLeft w:val="0"/>
      <w:marRight w:val="0"/>
      <w:marTop w:val="0"/>
      <w:marBottom w:val="0"/>
      <w:divBdr>
        <w:top w:val="none" w:sz="0" w:space="0" w:color="auto"/>
        <w:left w:val="none" w:sz="0" w:space="0" w:color="auto"/>
        <w:bottom w:val="none" w:sz="0" w:space="0" w:color="auto"/>
        <w:right w:val="none" w:sz="0" w:space="0" w:color="auto"/>
      </w:divBdr>
    </w:div>
    <w:div w:id="183248249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852527365">
      <w:bodyDiv w:val="1"/>
      <w:marLeft w:val="0"/>
      <w:marRight w:val="0"/>
      <w:marTop w:val="0"/>
      <w:marBottom w:val="0"/>
      <w:divBdr>
        <w:top w:val="none" w:sz="0" w:space="0" w:color="auto"/>
        <w:left w:val="none" w:sz="0" w:space="0" w:color="auto"/>
        <w:bottom w:val="none" w:sz="0" w:space="0" w:color="auto"/>
        <w:right w:val="none" w:sz="0" w:space="0" w:color="auto"/>
      </w:divBdr>
    </w:div>
    <w:div w:id="1860656794">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1877159517">
      <w:bodyDiv w:val="1"/>
      <w:marLeft w:val="0"/>
      <w:marRight w:val="0"/>
      <w:marTop w:val="0"/>
      <w:marBottom w:val="0"/>
      <w:divBdr>
        <w:top w:val="none" w:sz="0" w:space="0" w:color="auto"/>
        <w:left w:val="none" w:sz="0" w:space="0" w:color="auto"/>
        <w:bottom w:val="none" w:sz="0" w:space="0" w:color="auto"/>
        <w:right w:val="none" w:sz="0" w:space="0" w:color="auto"/>
      </w:divBdr>
    </w:div>
    <w:div w:id="1910840866">
      <w:bodyDiv w:val="1"/>
      <w:marLeft w:val="0"/>
      <w:marRight w:val="0"/>
      <w:marTop w:val="0"/>
      <w:marBottom w:val="0"/>
      <w:divBdr>
        <w:top w:val="none" w:sz="0" w:space="0" w:color="auto"/>
        <w:left w:val="none" w:sz="0" w:space="0" w:color="auto"/>
        <w:bottom w:val="none" w:sz="0" w:space="0" w:color="auto"/>
        <w:right w:val="none" w:sz="0" w:space="0" w:color="auto"/>
      </w:divBdr>
    </w:div>
    <w:div w:id="1914972204">
      <w:bodyDiv w:val="1"/>
      <w:marLeft w:val="0"/>
      <w:marRight w:val="0"/>
      <w:marTop w:val="0"/>
      <w:marBottom w:val="0"/>
      <w:divBdr>
        <w:top w:val="none" w:sz="0" w:space="0" w:color="auto"/>
        <w:left w:val="none" w:sz="0" w:space="0" w:color="auto"/>
        <w:bottom w:val="none" w:sz="0" w:space="0" w:color="auto"/>
        <w:right w:val="none" w:sz="0" w:space="0" w:color="auto"/>
      </w:divBdr>
    </w:div>
    <w:div w:id="1924796209">
      <w:bodyDiv w:val="1"/>
      <w:marLeft w:val="0"/>
      <w:marRight w:val="0"/>
      <w:marTop w:val="0"/>
      <w:marBottom w:val="0"/>
      <w:divBdr>
        <w:top w:val="none" w:sz="0" w:space="0" w:color="auto"/>
        <w:left w:val="none" w:sz="0" w:space="0" w:color="auto"/>
        <w:bottom w:val="none" w:sz="0" w:space="0" w:color="auto"/>
        <w:right w:val="none" w:sz="0" w:space="0" w:color="auto"/>
      </w:divBdr>
    </w:div>
    <w:div w:id="1957983398">
      <w:bodyDiv w:val="1"/>
      <w:marLeft w:val="0"/>
      <w:marRight w:val="0"/>
      <w:marTop w:val="0"/>
      <w:marBottom w:val="0"/>
      <w:divBdr>
        <w:top w:val="none" w:sz="0" w:space="0" w:color="auto"/>
        <w:left w:val="none" w:sz="0" w:space="0" w:color="auto"/>
        <w:bottom w:val="none" w:sz="0" w:space="0" w:color="auto"/>
        <w:right w:val="none" w:sz="0" w:space="0" w:color="auto"/>
      </w:divBdr>
    </w:div>
    <w:div w:id="1987271801">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 w:id="2017422022">
      <w:bodyDiv w:val="1"/>
      <w:marLeft w:val="0"/>
      <w:marRight w:val="0"/>
      <w:marTop w:val="0"/>
      <w:marBottom w:val="0"/>
      <w:divBdr>
        <w:top w:val="none" w:sz="0" w:space="0" w:color="auto"/>
        <w:left w:val="none" w:sz="0" w:space="0" w:color="auto"/>
        <w:bottom w:val="none" w:sz="0" w:space="0" w:color="auto"/>
        <w:right w:val="none" w:sz="0" w:space="0" w:color="auto"/>
      </w:divBdr>
    </w:div>
    <w:div w:id="2039500029">
      <w:bodyDiv w:val="1"/>
      <w:marLeft w:val="0"/>
      <w:marRight w:val="0"/>
      <w:marTop w:val="0"/>
      <w:marBottom w:val="0"/>
      <w:divBdr>
        <w:top w:val="none" w:sz="0" w:space="0" w:color="auto"/>
        <w:left w:val="none" w:sz="0" w:space="0" w:color="auto"/>
        <w:bottom w:val="none" w:sz="0" w:space="0" w:color="auto"/>
        <w:right w:val="none" w:sz="0" w:space="0" w:color="auto"/>
      </w:divBdr>
    </w:div>
    <w:div w:id="2089964310">
      <w:bodyDiv w:val="1"/>
      <w:marLeft w:val="0"/>
      <w:marRight w:val="0"/>
      <w:marTop w:val="0"/>
      <w:marBottom w:val="0"/>
      <w:divBdr>
        <w:top w:val="none" w:sz="0" w:space="0" w:color="auto"/>
        <w:left w:val="none" w:sz="0" w:space="0" w:color="auto"/>
        <w:bottom w:val="none" w:sz="0" w:space="0" w:color="auto"/>
        <w:right w:val="none" w:sz="0" w:space="0" w:color="auto"/>
      </w:divBdr>
    </w:div>
    <w:div w:id="2091464258">
      <w:bodyDiv w:val="1"/>
      <w:marLeft w:val="0"/>
      <w:marRight w:val="0"/>
      <w:marTop w:val="0"/>
      <w:marBottom w:val="0"/>
      <w:divBdr>
        <w:top w:val="none" w:sz="0" w:space="0" w:color="auto"/>
        <w:left w:val="none" w:sz="0" w:space="0" w:color="auto"/>
        <w:bottom w:val="none" w:sz="0" w:space="0" w:color="auto"/>
        <w:right w:val="none" w:sz="0" w:space="0" w:color="auto"/>
      </w:divBdr>
    </w:div>
    <w:div w:id="2107840420">
      <w:bodyDiv w:val="1"/>
      <w:marLeft w:val="0"/>
      <w:marRight w:val="0"/>
      <w:marTop w:val="0"/>
      <w:marBottom w:val="0"/>
      <w:divBdr>
        <w:top w:val="none" w:sz="0" w:space="0" w:color="auto"/>
        <w:left w:val="none" w:sz="0" w:space="0" w:color="auto"/>
        <w:bottom w:val="none" w:sz="0" w:space="0" w:color="auto"/>
        <w:right w:val="none" w:sz="0" w:space="0" w:color="auto"/>
      </w:divBdr>
    </w:div>
    <w:div w:id="2127850985">
      <w:bodyDiv w:val="1"/>
      <w:marLeft w:val="0"/>
      <w:marRight w:val="0"/>
      <w:marTop w:val="0"/>
      <w:marBottom w:val="0"/>
      <w:divBdr>
        <w:top w:val="none" w:sz="0" w:space="0" w:color="auto"/>
        <w:left w:val="none" w:sz="0" w:space="0" w:color="auto"/>
        <w:bottom w:val="none" w:sz="0" w:space="0" w:color="auto"/>
        <w:right w:val="none" w:sz="0" w:space="0" w:color="auto"/>
      </w:divBdr>
    </w:div>
    <w:div w:id="2129815555">
      <w:bodyDiv w:val="1"/>
      <w:marLeft w:val="0"/>
      <w:marRight w:val="0"/>
      <w:marTop w:val="0"/>
      <w:marBottom w:val="0"/>
      <w:divBdr>
        <w:top w:val="none" w:sz="0" w:space="0" w:color="auto"/>
        <w:left w:val="none" w:sz="0" w:space="0" w:color="auto"/>
        <w:bottom w:val="none" w:sz="0" w:space="0" w:color="auto"/>
        <w:right w:val="none" w:sz="0" w:space="0" w:color="auto"/>
      </w:divBdr>
    </w:div>
    <w:div w:id="2134668046">
      <w:bodyDiv w:val="1"/>
      <w:marLeft w:val="0"/>
      <w:marRight w:val="0"/>
      <w:marTop w:val="0"/>
      <w:marBottom w:val="0"/>
      <w:divBdr>
        <w:top w:val="none" w:sz="0" w:space="0" w:color="auto"/>
        <w:left w:val="none" w:sz="0" w:space="0" w:color="auto"/>
        <w:bottom w:val="none" w:sz="0" w:space="0" w:color="auto"/>
        <w:right w:val="none" w:sz="0" w:space="0" w:color="auto"/>
      </w:divBdr>
    </w:div>
    <w:div w:id="2140763381">
      <w:bodyDiv w:val="1"/>
      <w:marLeft w:val="0"/>
      <w:marRight w:val="0"/>
      <w:marTop w:val="0"/>
      <w:marBottom w:val="0"/>
      <w:divBdr>
        <w:top w:val="none" w:sz="0" w:space="0" w:color="auto"/>
        <w:left w:val="none" w:sz="0" w:space="0" w:color="auto"/>
        <w:bottom w:val="none" w:sz="0" w:space="0" w:color="auto"/>
        <w:right w:val="none" w:sz="0" w:space="0" w:color="auto"/>
      </w:divBdr>
    </w:div>
    <w:div w:id="214650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3" Type="http://schemas.openxmlformats.org/officeDocument/2006/relationships/styles" Target="styles.xml"/><Relationship Id="rId6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B33D5-260C-4E0E-B4D0-3F90927EF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3264</Words>
  <Characters>18605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01</cp:lastModifiedBy>
  <cp:revision>65</cp:revision>
  <cp:lastPrinted>2016-08-08T11:30:00Z</cp:lastPrinted>
  <dcterms:created xsi:type="dcterms:W3CDTF">2018-03-06T08:14:00Z</dcterms:created>
  <dcterms:modified xsi:type="dcterms:W3CDTF">2019-01-30T09:47:00Z</dcterms:modified>
</cp:coreProperties>
</file>